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6653" w14:textId="5767A465" w:rsidR="00D522EA" w:rsidRPr="00D522EA" w:rsidRDefault="00D522EA" w:rsidP="006F3CB4">
      <w:pPr>
        <w:jc w:val="both"/>
        <w:rPr>
          <w:rFonts w:ascii="Calibri Light" w:hAnsi="Calibri Light" w:cs="Calibri Light"/>
          <w:highlight w:val="yellow"/>
          <w:lang w:val="pt-PT" w:eastAsia="en-GB"/>
        </w:rPr>
      </w:pPr>
      <w:r w:rsidRPr="00D522EA">
        <w:rPr>
          <w:rFonts w:ascii="Calibri Light" w:hAnsi="Calibri Light" w:cs="Calibri Light"/>
          <w:noProof/>
          <w:highlight w:val="yellow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46B0ED" wp14:editId="520AED7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02300" cy="10731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66FE" w14:textId="5EFC5860" w:rsidR="007503B9" w:rsidRDefault="00D77C37" w:rsidP="00A239FA">
                            <w:pPr>
                              <w:spacing w:after="0" w:line="204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  <w:t xml:space="preserve">NOTA CONCEPTUAL: </w:t>
                            </w:r>
                            <w:r w:rsidRPr="00D522E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  <w:t>[</w:t>
                            </w:r>
                            <w:r w:rsidR="00D522E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  <w:t xml:space="preserve">Inserir </w:t>
                            </w:r>
                            <w:r w:rsidRPr="00D522E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  <w:t>Título da Acção]</w:t>
                            </w:r>
                          </w:p>
                          <w:p w14:paraId="2D83EB3B" w14:textId="322F7D9D" w:rsidR="00D77C37" w:rsidRDefault="00D77C37" w:rsidP="00A239FA">
                            <w:pPr>
                              <w:spacing w:after="0" w:line="204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</w:pPr>
                          </w:p>
                          <w:p w14:paraId="62F2BF9B" w14:textId="77777777" w:rsidR="00D77C37" w:rsidRPr="00A239FA" w:rsidRDefault="00D77C37" w:rsidP="00A239FA">
                            <w:pPr>
                              <w:spacing w:after="0" w:line="204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pt-PT"/>
                              </w:rPr>
                            </w:pPr>
                          </w:p>
                          <w:p w14:paraId="4B31C58D" w14:textId="77777777" w:rsidR="008925E4" w:rsidRPr="00D77C37" w:rsidRDefault="008925E4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E46B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9pt;height:8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" filled="f" stroked="f">
                <v:textbox>
                  <w:txbxContent>
                    <w:p w14:paraId="3A5866FE" w14:textId="5EFC5860" w:rsidR="007503B9" w:rsidRDefault="00D77C37" w:rsidP="00A239FA">
                      <w:pPr>
                        <w:spacing w:after="0" w:line="204" w:lineRule="auto"/>
                        <w:contextualSpacing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  <w:t xml:space="preserve">NOTA CONCEPTUAL: </w:t>
                      </w:r>
                      <w:r w:rsidRPr="00D522E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  <w:t>[</w:t>
                      </w:r>
                      <w:r w:rsidR="00D522E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  <w:t xml:space="preserve">Inserir </w:t>
                      </w:r>
                      <w:r w:rsidRPr="00D522E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  <w:t xml:space="preserve">Título da </w:t>
                      </w:r>
                      <w:proofErr w:type="spellStart"/>
                      <w:r w:rsidRPr="00D522E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  <w:t>Acção</w:t>
                      </w:r>
                      <w:proofErr w:type="spellEnd"/>
                      <w:r w:rsidRPr="00D522E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  <w:t>]</w:t>
                      </w:r>
                    </w:p>
                    <w:p w14:paraId="2D83EB3B" w14:textId="322F7D9D" w:rsidR="00D77C37" w:rsidRDefault="00D77C37" w:rsidP="00A239FA">
                      <w:pPr>
                        <w:spacing w:after="0" w:line="204" w:lineRule="auto"/>
                        <w:contextualSpacing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</w:pPr>
                    </w:p>
                    <w:p w14:paraId="62F2BF9B" w14:textId="77777777" w:rsidR="00D77C37" w:rsidRPr="00A239FA" w:rsidRDefault="00D77C37" w:rsidP="00A239FA">
                      <w:pPr>
                        <w:spacing w:after="0" w:line="204" w:lineRule="auto"/>
                        <w:contextualSpacing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pt-PT"/>
                        </w:rPr>
                      </w:pPr>
                    </w:p>
                    <w:p w14:paraId="4B31C58D" w14:textId="77777777" w:rsidR="008925E4" w:rsidRPr="00D77C37" w:rsidRDefault="008925E4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522EA">
        <w:rPr>
          <w:rFonts w:ascii="Calibri Light" w:hAnsi="Calibri Light" w:cs="Calibri Light"/>
          <w:highlight w:val="yellow"/>
          <w:lang w:val="pt-PT" w:eastAsia="en-GB"/>
        </w:rPr>
        <w:t xml:space="preserve">Ao preencher os espaços previstos </w:t>
      </w:r>
      <w:r w:rsidR="00E81543">
        <w:rPr>
          <w:rFonts w:ascii="Calibri Light" w:hAnsi="Calibri Light" w:cs="Calibri Light"/>
          <w:highlight w:val="yellow"/>
          <w:lang w:val="pt-PT" w:eastAsia="en-GB"/>
        </w:rPr>
        <w:t>no presente formulário</w:t>
      </w:r>
      <w:r w:rsidRPr="00D522EA">
        <w:rPr>
          <w:rFonts w:ascii="Calibri Light" w:hAnsi="Calibri Light" w:cs="Calibri Light"/>
          <w:highlight w:val="yellow"/>
          <w:lang w:val="pt-PT" w:eastAsia="en-GB"/>
        </w:rPr>
        <w:t>, agradecemos que tenha em atenção:</w:t>
      </w:r>
    </w:p>
    <w:p w14:paraId="407E5EA9" w14:textId="3E1AAA02" w:rsidR="00D522EA" w:rsidRPr="00D522EA" w:rsidRDefault="00D522EA" w:rsidP="006F3CB4">
      <w:pPr>
        <w:pStyle w:val="PargrafodaLista"/>
        <w:numPr>
          <w:ilvl w:val="0"/>
          <w:numId w:val="14"/>
        </w:numPr>
        <w:jc w:val="both"/>
        <w:rPr>
          <w:rFonts w:ascii="Calibri Light" w:hAnsi="Calibri Light" w:cs="Calibri Light"/>
          <w:highlight w:val="yellow"/>
          <w:lang w:val="pt-PT" w:eastAsia="en-GB"/>
        </w:rPr>
      </w:pPr>
      <w:r w:rsidRPr="00D522EA">
        <w:rPr>
          <w:rFonts w:ascii="Calibri Light" w:hAnsi="Calibri Light" w:cs="Calibri Light"/>
          <w:highlight w:val="yellow"/>
          <w:lang w:val="pt-PT" w:eastAsia="en-GB"/>
        </w:rPr>
        <w:t>Não omitir nem alterar nenhum dos pontos do formulário</w:t>
      </w:r>
      <w:r w:rsidR="00E81543">
        <w:rPr>
          <w:rFonts w:ascii="Calibri Light" w:hAnsi="Calibri Light" w:cs="Calibri Light"/>
          <w:highlight w:val="yellow"/>
          <w:lang w:val="pt-PT" w:eastAsia="en-GB"/>
        </w:rPr>
        <w:t>;</w:t>
      </w:r>
    </w:p>
    <w:p w14:paraId="4B025F4C" w14:textId="4F296AAF" w:rsidR="00D522EA" w:rsidRPr="00D522EA" w:rsidRDefault="00D522EA" w:rsidP="006F3CB4">
      <w:pPr>
        <w:pStyle w:val="PargrafodaLista"/>
        <w:numPr>
          <w:ilvl w:val="0"/>
          <w:numId w:val="14"/>
        </w:numPr>
        <w:jc w:val="both"/>
        <w:rPr>
          <w:rFonts w:ascii="Calibri Light" w:hAnsi="Calibri Light" w:cs="Calibri Light"/>
          <w:highlight w:val="yellow"/>
          <w:lang w:val="pt-PT" w:eastAsia="en-GB"/>
        </w:rPr>
      </w:pPr>
      <w:r w:rsidRPr="00D522EA">
        <w:rPr>
          <w:rFonts w:ascii="Calibri Light" w:hAnsi="Calibri Light" w:cs="Calibri Light"/>
          <w:highlight w:val="yellow"/>
          <w:lang w:val="pt-PT" w:eastAsia="en-GB"/>
        </w:rPr>
        <w:t xml:space="preserve">Utilizar a fonte Calibri </w:t>
      </w:r>
      <w:r>
        <w:rPr>
          <w:rFonts w:ascii="Calibri Light" w:hAnsi="Calibri Light" w:cs="Calibri Light"/>
          <w:highlight w:val="yellow"/>
          <w:lang w:val="pt-PT" w:eastAsia="en-GB"/>
        </w:rPr>
        <w:t xml:space="preserve">Light </w:t>
      </w:r>
      <w:r w:rsidRPr="00D522EA">
        <w:rPr>
          <w:rFonts w:ascii="Calibri Light" w:hAnsi="Calibri Light" w:cs="Calibri Light"/>
          <w:highlight w:val="yellow"/>
          <w:lang w:val="pt-PT" w:eastAsia="en-GB"/>
        </w:rPr>
        <w:t>1</w:t>
      </w:r>
      <w:r w:rsidR="001E4B97">
        <w:rPr>
          <w:rFonts w:ascii="Calibri Light" w:hAnsi="Calibri Light" w:cs="Calibri Light"/>
          <w:highlight w:val="yellow"/>
          <w:lang w:val="pt-PT" w:eastAsia="en-GB"/>
        </w:rPr>
        <w:t>1</w:t>
      </w:r>
      <w:r w:rsidRPr="00D522EA">
        <w:rPr>
          <w:rFonts w:ascii="Calibri Light" w:hAnsi="Calibri Light" w:cs="Calibri Light"/>
          <w:highlight w:val="yellow"/>
          <w:lang w:val="pt-PT" w:eastAsia="en-GB"/>
        </w:rPr>
        <w:t xml:space="preserve"> num formato de página A4 com margens mínimas de 2 cm</w:t>
      </w:r>
      <w:r w:rsidR="00E81543">
        <w:rPr>
          <w:rFonts w:ascii="Calibri Light" w:hAnsi="Calibri Light" w:cs="Calibri Light"/>
          <w:highlight w:val="yellow"/>
          <w:lang w:val="pt-PT" w:eastAsia="en-GB"/>
        </w:rPr>
        <w:t>;</w:t>
      </w:r>
    </w:p>
    <w:p w14:paraId="350EC1A6" w14:textId="2F0ED333" w:rsidR="00D522EA" w:rsidRPr="00D522EA" w:rsidRDefault="00D522EA" w:rsidP="006F3CB4">
      <w:pPr>
        <w:pStyle w:val="PargrafodaLista"/>
        <w:numPr>
          <w:ilvl w:val="0"/>
          <w:numId w:val="14"/>
        </w:numPr>
        <w:jc w:val="both"/>
        <w:rPr>
          <w:rFonts w:ascii="Calibri Light" w:hAnsi="Calibri Light" w:cs="Calibri Light"/>
          <w:highlight w:val="yellow"/>
          <w:lang w:val="pt-PT" w:eastAsia="en-GB"/>
        </w:rPr>
      </w:pPr>
      <w:r w:rsidRPr="00D522EA">
        <w:rPr>
          <w:rFonts w:ascii="Calibri Light" w:hAnsi="Calibri Light" w:cs="Calibri Light"/>
          <w:highlight w:val="yellow"/>
          <w:lang w:val="pt-PT" w:eastAsia="en-GB"/>
        </w:rPr>
        <w:t>Limitar-se ao número máximo de palavras atribuído para cada parte se e quando requerido</w:t>
      </w:r>
      <w:r w:rsidR="00E81543">
        <w:rPr>
          <w:rFonts w:ascii="Calibri Light" w:hAnsi="Calibri Light" w:cs="Calibri Light"/>
          <w:highlight w:val="yellow"/>
          <w:lang w:val="pt-PT" w:eastAsia="en-GB"/>
        </w:rPr>
        <w:t>;</w:t>
      </w:r>
    </w:p>
    <w:p w14:paraId="6E6F61A7" w14:textId="4DDE0E9E" w:rsidR="00D522EA" w:rsidRPr="00D522EA" w:rsidRDefault="00D522EA" w:rsidP="006F3CB4">
      <w:pPr>
        <w:jc w:val="both"/>
        <w:rPr>
          <w:rFonts w:ascii="Calibri Light" w:hAnsi="Calibri Light" w:cs="Calibri Light"/>
          <w:lang w:val="pt-PT" w:eastAsia="en-GB"/>
        </w:rPr>
      </w:pPr>
      <w:r w:rsidRPr="00E81543">
        <w:rPr>
          <w:rFonts w:ascii="Calibri Light" w:hAnsi="Calibri Light" w:cs="Calibri Light"/>
          <w:highlight w:val="yellow"/>
          <w:lang w:val="pt-PT" w:eastAsia="en-GB"/>
        </w:rPr>
        <w:t>A avaliação será baseada exclusivamente nas informações fornecidas. A maior clareza possível facilitará o processo de avaliação</w:t>
      </w:r>
      <w:r w:rsidR="00E81543">
        <w:rPr>
          <w:rFonts w:ascii="Calibri Light" w:hAnsi="Calibri Light" w:cs="Calibri Light"/>
          <w:highlight w:val="yellow"/>
          <w:lang w:val="pt-PT" w:eastAsia="en-GB"/>
        </w:rPr>
        <w:t xml:space="preserve">. </w:t>
      </w:r>
      <w:r w:rsidRPr="00D522EA">
        <w:rPr>
          <w:rFonts w:ascii="Calibri Light" w:hAnsi="Calibri Light" w:cs="Calibri Light"/>
          <w:highlight w:val="yellow"/>
          <w:lang w:val="pt-PT" w:eastAsia="en-GB"/>
        </w:rPr>
        <w:t>Na versão final, suprimir este parágrafo, qualquer outro texto evidenciado a amarelo e todos os parênteses rectos.</w:t>
      </w:r>
    </w:p>
    <w:p w14:paraId="5394A75C" w14:textId="08458797" w:rsidR="00D522EA" w:rsidRDefault="00277033" w:rsidP="00D522EA">
      <w:pPr>
        <w:rPr>
          <w:lang w:val="pt-PT" w:eastAsia="en-GB"/>
        </w:rPr>
      </w:pPr>
      <w:r w:rsidRPr="002B66F8"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6021A8" wp14:editId="6D820F87">
                <wp:simplePos x="0" y="0"/>
                <wp:positionH relativeFrom="margin">
                  <wp:posOffset>-666750</wp:posOffset>
                </wp:positionH>
                <wp:positionV relativeFrom="paragraph">
                  <wp:posOffset>9156849</wp:posOffset>
                </wp:positionV>
                <wp:extent cx="2904565" cy="438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5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6DAC" w14:textId="7A8AA19A" w:rsidR="007503B9" w:rsidRPr="000C7AE7" w:rsidRDefault="007503B9" w:rsidP="000A733C">
                            <w:p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C7AE7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FINAL/DRAFT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6021A8" id="_x0000_s1027" type="#_x0000_t202" style="position:absolute;margin-left:-52.5pt;margin-top:721pt;width:228.7pt;height:3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" filled="f" stroked="f">
                <v:textbox>
                  <w:txbxContent>
                    <w:p w14:paraId="64BA6DAC" w14:textId="7A8AA19A" w:rsidR="007503B9" w:rsidRPr="000C7AE7" w:rsidRDefault="007503B9" w:rsidP="000A733C">
                      <w:p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0C7AE7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FINAL/DRAFT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financiera1"/>
        <w:tblpPr w:leftFromText="142" w:rightFromText="142" w:topFromText="62" w:bottomFromText="62" w:vertAnchor="text" w:horzAnchor="margin" w:tblpY="-21"/>
        <w:tblW w:w="8506" w:type="dxa"/>
        <w:tblInd w:w="0" w:type="dxa"/>
        <w:tblBorders>
          <w:bottom w:val="single" w:sz="4" w:space="0" w:color="2E74B5" w:themeColor="accent5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5671"/>
      </w:tblGrid>
      <w:tr w:rsidR="001C65DA" w:rsidRPr="00CA2E69" w14:paraId="268E9181" w14:textId="77777777" w:rsidTr="002F3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570A27C3" w14:textId="3E272B40" w:rsidR="001C65DA" w:rsidRPr="001C65DA" w:rsidRDefault="001C65DA" w:rsidP="001C65DA">
            <w:pPr>
              <w:suppressAutoHyphens/>
              <w:spacing w:after="0"/>
              <w:contextualSpacing/>
              <w:rPr>
                <w:rFonts w:eastAsia="Lucida Sans Unicode" w:cstheme="majorHAnsi"/>
                <w:color w:val="4C483D"/>
                <w:kern w:val="2"/>
                <w:szCs w:val="24"/>
                <w:lang w:eastAsia="hi-IN" w:bidi="hi-IN"/>
              </w:rPr>
            </w:pPr>
            <w:bookmarkStart w:id="0" w:name="_Hlk65169881"/>
            <w:r w:rsidRPr="001C65DA">
              <w:rPr>
                <w:rFonts w:eastAsia="Lucida Sans Unicode" w:cstheme="majorHAnsi"/>
                <w:kern w:val="2"/>
                <w:sz w:val="22"/>
                <w:szCs w:val="24"/>
                <w:lang w:eastAsia="hi-IN" w:bidi="hi-IN"/>
              </w:rPr>
              <w:t>Código de Referência: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3B95" w14:textId="49F158D0" w:rsidR="001C65DA" w:rsidRPr="001C65DA" w:rsidRDefault="00212BCF" w:rsidP="001C65DA">
            <w:pPr>
              <w:suppressAutoHyphens/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 w:val="22"/>
                <w:szCs w:val="24"/>
                <w:lang w:val="pt-PT" w:eastAsia="hi-IN" w:bidi="hi-IN"/>
              </w:rPr>
            </w:pPr>
            <w:r w:rsidRPr="00BB6D7D">
              <w:rPr>
                <w:rFonts w:eastAsia="Lucida Sans Unicode" w:cstheme="majorHAnsi"/>
                <w:color w:val="auto"/>
                <w:kern w:val="2"/>
                <w:sz w:val="22"/>
                <w:szCs w:val="22"/>
                <w:lang w:val="pt-PT" w:eastAsia="hi-IN" w:bidi="hi-IN"/>
              </w:rPr>
              <w:t>[A preencher pela Assistência Técnica]</w:t>
            </w:r>
          </w:p>
        </w:tc>
      </w:tr>
      <w:tr w:rsidR="00212BCF" w:rsidRPr="001C65DA" w14:paraId="09641D6D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670DB8D" w14:textId="77777777" w:rsidR="00212BCF" w:rsidRPr="001C65DA" w:rsidRDefault="00212BCF" w:rsidP="00212BCF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>Área Prioritária (CCAUE)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9A51" w14:textId="237CFCBE" w:rsidR="00212BCF" w:rsidRPr="001C65DA" w:rsidRDefault="00212BCF" w:rsidP="00212BCF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212BCF" w:rsidRPr="001C65DA" w14:paraId="5B016EB9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0C985C9" w14:textId="77777777" w:rsidR="00212BCF" w:rsidRPr="001C65DA" w:rsidRDefault="00212BCF" w:rsidP="00212BCF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>Diálogo Temático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E49C9" w14:textId="0CF8CD8F" w:rsidR="00212BCF" w:rsidRPr="001C65DA" w:rsidRDefault="00212BCF" w:rsidP="00212BCF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212BCF" w:rsidRPr="001C65DA" w14:paraId="39A547F0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018CB7" w14:textId="77777777" w:rsidR="00212BCF" w:rsidRPr="001C65DA" w:rsidRDefault="00212BCF" w:rsidP="00212BCF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>Nº CAP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03CB3" w14:textId="3FF293D5" w:rsidR="00212BCF" w:rsidRPr="001C65DA" w:rsidRDefault="00212BCF" w:rsidP="00212BCF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212BCF" w:rsidRPr="001C65DA" w14:paraId="6CDE7AF4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687F210" w14:textId="77777777" w:rsidR="00212BCF" w:rsidRPr="001C65DA" w:rsidRDefault="00212BCF" w:rsidP="00212BCF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 xml:space="preserve">Parceiro Angolano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E187F" w14:textId="581E24A6" w:rsidR="00212BCF" w:rsidRPr="001C65DA" w:rsidRDefault="00212BCF" w:rsidP="00212BCF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212BCF" w:rsidRPr="001C65DA" w14:paraId="2A75D98A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E1FD309" w14:textId="3BB15049" w:rsidR="00212BCF" w:rsidRPr="001C65DA" w:rsidRDefault="001E4B97" w:rsidP="00212BCF">
            <w:pPr>
              <w:suppressAutoHyphens/>
              <w:spacing w:after="0"/>
              <w:ind w:left="113"/>
              <w:contextualSpacing/>
              <w:rPr>
                <w:rFonts w:eastAsia="Lucida Sans Unicode" w:cstheme="majorHAnsi"/>
                <w:color w:val="FFFFFF" w:themeColor="background1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>R</w:t>
            </w:r>
            <w:r w:rsidR="00212BCF" w:rsidRPr="001C65DA"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>esponsável;</w:t>
            </w:r>
            <w:r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 xml:space="preserve"> posição; </w:t>
            </w:r>
            <w:r w:rsidR="00212BCF" w:rsidRPr="001C65DA"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>contacto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C56E" w14:textId="1770DF15" w:rsidR="00212BCF" w:rsidRPr="001C65DA" w:rsidRDefault="00212BCF" w:rsidP="00212BCF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212BCF" w:rsidRPr="001C65DA" w14:paraId="55FE71B7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6274F0A" w14:textId="77777777" w:rsidR="00212BCF" w:rsidRPr="001C65DA" w:rsidRDefault="00212BCF" w:rsidP="00212BCF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>Parceiro Europeu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FE62F" w14:textId="602AD5E2" w:rsidR="00212BCF" w:rsidRPr="001C65DA" w:rsidRDefault="00212BCF" w:rsidP="00212BCF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1E4B97" w:rsidRPr="001C65DA" w14:paraId="480546ED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1D5D4EC0" w14:textId="7AB5E4EA" w:rsidR="001E4B97" w:rsidRPr="001E4B97" w:rsidRDefault="001E4B97" w:rsidP="001E4B97">
            <w:pPr>
              <w:suppressAutoHyphens/>
              <w:spacing w:after="0"/>
              <w:ind w:left="113"/>
              <w:contextualSpacing/>
              <w:rPr>
                <w:rFonts w:eastAsia="Lucida Sans Unicode" w:cstheme="majorHAnsi"/>
                <w:color w:val="FFFFFF" w:themeColor="background1"/>
                <w:kern w:val="2"/>
                <w:szCs w:val="24"/>
                <w:lang w:val="pt-PT" w:eastAsia="hi-IN" w:bidi="hi-IN"/>
              </w:rPr>
            </w:pPr>
            <w:r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>R</w:t>
            </w: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>esponsável;</w:t>
            </w:r>
            <w:r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 xml:space="preserve"> posição; </w:t>
            </w: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0"/>
                <w:szCs w:val="22"/>
                <w:lang w:eastAsia="hi-IN" w:bidi="hi-IN"/>
              </w:rPr>
              <w:t>contacto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EA5A" w14:textId="665C3436" w:rsidR="001E4B97" w:rsidRPr="001C65DA" w:rsidRDefault="001E4B97" w:rsidP="001E4B97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1E4B97" w:rsidRPr="001C65DA" w14:paraId="49505EA0" w14:textId="77777777" w:rsidTr="001956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7ECFD6" w14:textId="77777777" w:rsidR="001E4B97" w:rsidRPr="001C65DA" w:rsidRDefault="001E4B97" w:rsidP="001E4B97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>Outros Parceiros</w:t>
            </w: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0122" w14:textId="7A4BF825" w:rsidR="001E4B97" w:rsidRPr="001C65DA" w:rsidRDefault="001E4B97" w:rsidP="001E4B97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[inserir texto aqui]</w:t>
            </w:r>
          </w:p>
        </w:tc>
      </w:tr>
      <w:tr w:rsidR="001E4B97" w:rsidRPr="001C65DA" w14:paraId="74F8399F" w14:textId="77777777" w:rsidTr="002F336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1DD6A6" w14:textId="0C6B99AC" w:rsidR="001E4B97" w:rsidRPr="001C65DA" w:rsidRDefault="001E4B97" w:rsidP="001E4B97">
            <w:pPr>
              <w:suppressAutoHyphens/>
              <w:spacing w:after="0"/>
              <w:contextualSpacing/>
              <w:rPr>
                <w:rFonts w:eastAsia="Lucida Sans Unicode" w:cstheme="majorHAnsi"/>
                <w:color w:val="FFFFFF" w:themeColor="background1"/>
                <w:kern w:val="2"/>
                <w:szCs w:val="24"/>
                <w:lang w:eastAsia="hi-IN" w:bidi="hi-IN"/>
              </w:rPr>
            </w:pPr>
            <w:r w:rsidRPr="001C65DA">
              <w:rPr>
                <w:rFonts w:eastAsia="Lucida Sans Unicode" w:cstheme="majorHAnsi"/>
                <w:color w:val="FFFFFF" w:themeColor="background1"/>
                <w:kern w:val="2"/>
                <w:sz w:val="22"/>
                <w:szCs w:val="24"/>
                <w:lang w:eastAsia="hi-IN" w:bidi="hi-IN"/>
              </w:rPr>
              <w:t>Data de Submissão: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09A9D" w14:textId="549B0A30" w:rsidR="001E4B97" w:rsidRPr="001C65DA" w:rsidRDefault="001E4B97" w:rsidP="001E4B97">
            <w:pPr>
              <w:suppressAutoHyphens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theme="majorHAnsi"/>
                <w:kern w:val="2"/>
                <w:szCs w:val="24"/>
                <w:lang w:eastAsia="hi-IN" w:bidi="hi-IN"/>
              </w:rPr>
            </w:pPr>
            <w:r w:rsidRPr="00BB6D7D">
              <w:rPr>
                <w:rFonts w:asciiTheme="majorHAnsi" w:eastAsia="Lucida Sans Unicode" w:hAnsiTheme="majorHAnsi" w:cstheme="majorHAnsi"/>
                <w:color w:val="auto"/>
                <w:kern w:val="2"/>
                <w:sz w:val="22"/>
                <w:szCs w:val="22"/>
                <w:highlight w:val="yellow"/>
                <w:lang w:eastAsia="hi-IN" w:bidi="hi-IN"/>
              </w:rPr>
              <w:t>dd/mm/aaaa</w:t>
            </w:r>
          </w:p>
        </w:tc>
      </w:tr>
      <w:bookmarkEnd w:id="0"/>
    </w:tbl>
    <w:p w14:paraId="6B031E14" w14:textId="7221831F" w:rsidR="001E4B97" w:rsidRDefault="001E4B97" w:rsidP="00D522EA">
      <w:pPr>
        <w:rPr>
          <w:lang w:val="pt-PT" w:eastAsia="en-GB"/>
        </w:rPr>
      </w:pPr>
    </w:p>
    <w:p w14:paraId="0AB043D0" w14:textId="77777777" w:rsidR="001E4B97" w:rsidRDefault="001E4B97">
      <w:pPr>
        <w:rPr>
          <w:lang w:val="pt-PT" w:eastAsia="en-GB"/>
        </w:rPr>
      </w:pPr>
      <w:r>
        <w:rPr>
          <w:lang w:val="pt-PT" w:eastAsia="en-GB"/>
        </w:rPr>
        <w:br w:type="page"/>
      </w:r>
    </w:p>
    <w:p w14:paraId="70E6EDB8" w14:textId="2FFD9F21" w:rsidR="00BD05C1" w:rsidRDefault="00895030" w:rsidP="006F3CB4">
      <w:pPr>
        <w:pStyle w:val="Cabealho2"/>
        <w:numPr>
          <w:ilvl w:val="0"/>
          <w:numId w:val="12"/>
        </w:numPr>
      </w:pPr>
      <w:r>
        <w:lastRenderedPageBreak/>
        <w:t>Enquadramento com estratégias nacionais</w:t>
      </w:r>
    </w:p>
    <w:p w14:paraId="11B3E7BC" w14:textId="77777777" w:rsidR="00D522EA" w:rsidRPr="00D522EA" w:rsidRDefault="00D522EA" w:rsidP="00D522EA">
      <w:pPr>
        <w:rPr>
          <w:lang w:val="pt-PT" w:eastAsia="en-GB"/>
        </w:rPr>
      </w:pPr>
    </w:p>
    <w:tbl>
      <w:tblPr>
        <w:tblStyle w:val="Tablafinanciera"/>
        <w:tblpPr w:leftFromText="142" w:rightFromText="142" w:topFromText="62" w:bottomFromText="62" w:vertAnchor="text" w:horzAnchor="margin" w:tblpY="1"/>
        <w:tblW w:w="8506" w:type="dxa"/>
        <w:tblInd w:w="0" w:type="dxa"/>
        <w:tblBorders>
          <w:bottom w:val="single" w:sz="4" w:space="0" w:color="2E74B5" w:themeColor="accent5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6"/>
      </w:tblGrid>
      <w:tr w:rsidR="00895030" w:rsidRPr="00CA2E69" w14:paraId="4D9D9A0A" w14:textId="77777777" w:rsidTr="00D5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5457F6A2" w14:textId="7F4777D6" w:rsidR="00895030" w:rsidRPr="00895030" w:rsidRDefault="00895030" w:rsidP="00D522EA">
            <w:pPr>
              <w:pStyle w:val="PargrafodaLista"/>
              <w:suppressAutoHyphens/>
              <w:spacing w:before="0" w:after="0"/>
              <w:ind w:left="0"/>
              <w:rPr>
                <w:rFonts w:eastAsia="Lucida Sans Unicode" w:cstheme="majorHAnsi"/>
                <w:color w:val="auto"/>
                <w:kern w:val="2"/>
                <w:sz w:val="22"/>
                <w:szCs w:val="24"/>
                <w:lang w:val="pt-PT" w:eastAsia="hi-IN" w:bidi="hi-IN"/>
              </w:rPr>
            </w:pPr>
            <w:r w:rsidRPr="00895030">
              <w:rPr>
                <w:rFonts w:eastAsia="Lucida Sans Unicode" w:cstheme="majorHAnsi"/>
                <w:kern w:val="2"/>
                <w:sz w:val="22"/>
                <w:szCs w:val="24"/>
                <w:lang w:val="pt-PT" w:eastAsia="hi-IN" w:bidi="hi-IN"/>
              </w:rPr>
              <w:t xml:space="preserve">Plano de Desenvolvimento Nacional (PDN) 2018-2022: qual é o </w:t>
            </w:r>
            <w:r w:rsidR="00A04B90">
              <w:rPr>
                <w:rFonts w:eastAsia="Lucida Sans Unicode" w:cstheme="majorHAnsi"/>
                <w:kern w:val="2"/>
                <w:sz w:val="22"/>
                <w:szCs w:val="24"/>
                <w:lang w:val="pt-PT" w:eastAsia="hi-IN" w:bidi="hi-IN"/>
              </w:rPr>
              <w:t>s</w:t>
            </w:r>
            <w:r w:rsidRPr="00895030">
              <w:rPr>
                <w:rFonts w:eastAsia="Lucida Sans Unicode" w:cstheme="majorHAnsi"/>
                <w:kern w:val="2"/>
                <w:sz w:val="22"/>
                <w:szCs w:val="24"/>
                <w:lang w:val="pt-PT" w:eastAsia="hi-IN" w:bidi="hi-IN"/>
              </w:rPr>
              <w:t xml:space="preserve">ector </w:t>
            </w:r>
            <w:r w:rsidR="00A04B90">
              <w:rPr>
                <w:rFonts w:eastAsia="Lucida Sans Unicode" w:cstheme="majorHAnsi"/>
                <w:kern w:val="2"/>
                <w:sz w:val="22"/>
                <w:szCs w:val="24"/>
                <w:lang w:val="pt-PT" w:eastAsia="hi-IN" w:bidi="hi-IN"/>
              </w:rPr>
              <w:t xml:space="preserve">em que se enquadra </w:t>
            </w:r>
            <w:r w:rsidRPr="00895030">
              <w:rPr>
                <w:rFonts w:eastAsia="Lucida Sans Unicode" w:cstheme="majorHAnsi"/>
                <w:kern w:val="2"/>
                <w:sz w:val="22"/>
                <w:szCs w:val="24"/>
                <w:lang w:val="pt-PT" w:eastAsia="hi-IN" w:bidi="hi-IN"/>
              </w:rPr>
              <w:t>a acção?</w:t>
            </w:r>
          </w:p>
        </w:tc>
      </w:tr>
      <w:tr w:rsidR="00895030" w14:paraId="50EC5711" w14:textId="77777777" w:rsidTr="00D522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79ACF0" w14:textId="0E202A8E" w:rsidR="00895030" w:rsidRPr="00895030" w:rsidRDefault="00D522EA" w:rsidP="00D522EA">
            <w:pPr>
              <w:pStyle w:val="PargrafodaLista"/>
              <w:suppressAutoHyphens/>
              <w:spacing w:after="0"/>
              <w:ind w:left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bookmarkStart w:id="1" w:name="_Hlk65174289"/>
            <w:r>
              <w:rPr>
                <w:rFonts w:eastAsia="Lucida Sans Unicode" w:cstheme="majorHAnsi"/>
                <w:color w:val="auto"/>
                <w:kern w:val="2"/>
                <w:sz w:val="22"/>
                <w:szCs w:val="36"/>
                <w:lang w:eastAsia="hi-IN" w:bidi="hi-IN"/>
              </w:rPr>
              <w:t>[</w:t>
            </w:r>
            <w:r w:rsidR="00895030" w:rsidRPr="00895030">
              <w:rPr>
                <w:rFonts w:eastAsia="Lucida Sans Unicode" w:cstheme="majorHAnsi"/>
                <w:color w:val="auto"/>
                <w:kern w:val="2"/>
                <w:sz w:val="22"/>
                <w:szCs w:val="36"/>
                <w:lang w:eastAsia="hi-IN" w:bidi="hi-IN"/>
              </w:rPr>
              <w:t>inserir texto aqui</w:t>
            </w:r>
            <w:r>
              <w:rPr>
                <w:rFonts w:eastAsia="Lucida Sans Unicode" w:cstheme="majorHAnsi"/>
                <w:color w:val="auto"/>
                <w:kern w:val="2"/>
                <w:sz w:val="22"/>
                <w:szCs w:val="36"/>
                <w:lang w:eastAsia="hi-IN" w:bidi="hi-IN"/>
              </w:rPr>
              <w:t>]</w:t>
            </w:r>
            <w:bookmarkEnd w:id="1"/>
          </w:p>
        </w:tc>
      </w:tr>
    </w:tbl>
    <w:p w14:paraId="4E79E3E1" w14:textId="0F77EB5D" w:rsidR="00895030" w:rsidRDefault="00895030" w:rsidP="00895030">
      <w:pPr>
        <w:rPr>
          <w:lang w:val="pt-PT" w:eastAsia="en-GB"/>
        </w:rPr>
      </w:pPr>
    </w:p>
    <w:tbl>
      <w:tblPr>
        <w:tblStyle w:val="Tablafinanciera"/>
        <w:tblpPr w:leftFromText="142" w:rightFromText="142" w:topFromText="62" w:bottomFromText="62" w:vertAnchor="text" w:horzAnchor="margin" w:tblpY="1"/>
        <w:tblW w:w="8506" w:type="dxa"/>
        <w:tblInd w:w="0" w:type="dxa"/>
        <w:tblBorders>
          <w:bottom w:val="single" w:sz="4" w:space="0" w:color="2E74B5" w:themeColor="accent5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6"/>
      </w:tblGrid>
      <w:tr w:rsidR="00895030" w:rsidRPr="00CA2E69" w14:paraId="17E3E006" w14:textId="77777777" w:rsidTr="00D5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CD9BAE7" w14:textId="77777777" w:rsidR="00895030" w:rsidRPr="00895030" w:rsidRDefault="00895030" w:rsidP="00D522EA">
            <w:pPr>
              <w:pStyle w:val="PargrafodaLista"/>
              <w:suppressAutoHyphens/>
              <w:spacing w:before="0" w:after="0"/>
              <w:ind w:left="0"/>
              <w:rPr>
                <w:rFonts w:eastAsia="Lucida Sans Unicode" w:cstheme="majorHAnsi"/>
                <w:color w:val="auto"/>
                <w:kern w:val="2"/>
                <w:sz w:val="22"/>
                <w:szCs w:val="24"/>
                <w:lang w:val="pt-PT" w:eastAsia="hi-IN" w:bidi="hi-IN"/>
              </w:rPr>
            </w:pPr>
            <w:r w:rsidRPr="00895030">
              <w:rPr>
                <w:rFonts w:eastAsia="Lucida Sans Unicode" w:cstheme="majorHAnsi"/>
                <w:kern w:val="2"/>
                <w:sz w:val="22"/>
                <w:szCs w:val="24"/>
                <w:lang w:val="pt-PT" w:eastAsia="hi-IN" w:bidi="hi-IN"/>
              </w:rPr>
              <w:t>Plano Indicativo Nacional (PIN) 2014-2020 do 11º FED: quais são os sector(es) focal(is) nos quais se enquadra a acção?</w:t>
            </w:r>
          </w:p>
        </w:tc>
      </w:tr>
      <w:tr w:rsidR="00895030" w14:paraId="159E0B19" w14:textId="77777777" w:rsidTr="00D522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C16112F" w14:textId="3D07CF35" w:rsidR="00895030" w:rsidRPr="00895030" w:rsidRDefault="00D522EA" w:rsidP="00D522EA">
            <w:pPr>
              <w:pStyle w:val="PargrafodaLista"/>
              <w:suppressAutoHyphens/>
              <w:spacing w:after="0"/>
              <w:ind w:left="0"/>
              <w:rPr>
                <w:rFonts w:eastAsia="Lucida Sans Unicode" w:cstheme="majorHAnsi"/>
                <w:color w:val="auto"/>
                <w:kern w:val="2"/>
                <w:szCs w:val="24"/>
                <w:lang w:eastAsia="hi-IN" w:bidi="hi-IN"/>
              </w:rPr>
            </w:pPr>
            <w:bookmarkStart w:id="2" w:name="_Hlk65174673"/>
            <w:r w:rsidRPr="00D522EA">
              <w:rPr>
                <w:rFonts w:eastAsia="Lucida Sans Unicode" w:cstheme="majorHAnsi"/>
                <w:color w:val="auto"/>
                <w:kern w:val="2"/>
                <w:sz w:val="22"/>
                <w:szCs w:val="36"/>
                <w:lang w:eastAsia="hi-IN" w:bidi="hi-IN"/>
              </w:rPr>
              <w:t>[inserir texto aqui]</w:t>
            </w:r>
            <w:bookmarkEnd w:id="2"/>
          </w:p>
        </w:tc>
      </w:tr>
    </w:tbl>
    <w:p w14:paraId="4BA4C831" w14:textId="0BA0DE10" w:rsidR="00895030" w:rsidRDefault="00895030" w:rsidP="00895030">
      <w:pPr>
        <w:rPr>
          <w:lang w:val="pt-PT" w:eastAsia="en-GB"/>
        </w:rPr>
      </w:pPr>
    </w:p>
    <w:p w14:paraId="3227AA79" w14:textId="58D6A708" w:rsidR="00895030" w:rsidRDefault="00162F4F" w:rsidP="006F3CB4">
      <w:pPr>
        <w:pStyle w:val="Cabealho2"/>
        <w:numPr>
          <w:ilvl w:val="0"/>
          <w:numId w:val="12"/>
        </w:numPr>
      </w:pPr>
      <w:r>
        <w:t>Resumo da Acção</w:t>
      </w:r>
    </w:p>
    <w:p w14:paraId="6236665F" w14:textId="24C11C19" w:rsidR="00162F4F" w:rsidRPr="00D522EA" w:rsidRDefault="00D522EA" w:rsidP="00162F4F">
      <w:pPr>
        <w:rPr>
          <w:rFonts w:ascii="Calibri Light" w:hAnsi="Calibri Light" w:cs="Calibri Light"/>
          <w:lang w:val="pt-PT" w:eastAsia="en-GB"/>
        </w:rPr>
      </w:pPr>
      <w:r w:rsidRPr="00D522EA">
        <w:rPr>
          <w:rFonts w:ascii="Calibri Light" w:hAnsi="Calibri Light" w:cs="Calibri Light"/>
          <w:highlight w:val="yellow"/>
          <w:lang w:val="pt-PT" w:eastAsia="en-GB"/>
        </w:rPr>
        <w:t>Explicitar a ideia do projecto (</w:t>
      </w:r>
      <w:r w:rsidR="00162F4F" w:rsidRPr="00D522EA">
        <w:rPr>
          <w:rFonts w:ascii="Calibri Light" w:hAnsi="Calibri Light" w:cs="Calibri Light"/>
          <w:highlight w:val="yellow"/>
          <w:lang w:val="pt-PT" w:eastAsia="en-GB"/>
        </w:rPr>
        <w:t>máximo 150 palavras</w:t>
      </w:r>
      <w:r w:rsidRPr="00D522EA">
        <w:rPr>
          <w:rFonts w:ascii="Calibri Light" w:hAnsi="Calibri Light" w:cs="Calibri Light"/>
          <w:highlight w:val="yellow"/>
          <w:lang w:val="pt-PT" w:eastAsia="en-GB"/>
        </w:rPr>
        <w:t>).</w:t>
      </w:r>
    </w:p>
    <w:p w14:paraId="216FAAE7" w14:textId="77240C85" w:rsidR="00162F4F" w:rsidRDefault="00D522EA" w:rsidP="00162F4F">
      <w:pPr>
        <w:rPr>
          <w:rFonts w:ascii="Calibri Light" w:hAnsi="Calibri Light" w:cs="Calibri Light"/>
          <w:lang w:val="pt-PT" w:eastAsia="en-GB"/>
        </w:rPr>
      </w:pPr>
      <w:r w:rsidRPr="00D522EA">
        <w:rPr>
          <w:rFonts w:ascii="Calibri Light" w:hAnsi="Calibri Light" w:cs="Calibri Light"/>
          <w:lang w:val="pt-PT" w:eastAsia="en-GB"/>
        </w:rPr>
        <w:t>[inserir texto aqui]</w:t>
      </w:r>
    </w:p>
    <w:p w14:paraId="3D0144AD" w14:textId="77777777" w:rsidR="001F3A24" w:rsidRDefault="001F3A24" w:rsidP="00162F4F">
      <w:pPr>
        <w:rPr>
          <w:rFonts w:ascii="Calibri Light" w:hAnsi="Calibri Light" w:cs="Calibri Light"/>
          <w:lang w:val="pt-PT" w:eastAsia="en-GB"/>
        </w:rPr>
      </w:pPr>
    </w:p>
    <w:p w14:paraId="21EF1EFE" w14:textId="202B680C" w:rsidR="001E4B97" w:rsidRDefault="001E4B97" w:rsidP="001E4B97">
      <w:pPr>
        <w:pStyle w:val="Cabealho2"/>
        <w:numPr>
          <w:ilvl w:val="0"/>
          <w:numId w:val="12"/>
        </w:numPr>
      </w:pPr>
      <w:bookmarkStart w:id="3" w:name="_Hlk65608836"/>
      <w:r>
        <w:t>Contexto</w:t>
      </w:r>
    </w:p>
    <w:p w14:paraId="411A6C31" w14:textId="77777777" w:rsidR="001E4B97" w:rsidRPr="00D522EA" w:rsidRDefault="001E4B97" w:rsidP="001E4B97">
      <w:pPr>
        <w:spacing w:after="120" w:line="100" w:lineRule="atLeast"/>
        <w:jc w:val="both"/>
        <w:rPr>
          <w:rFonts w:ascii="Calibri Light" w:eastAsia="Times New Roman" w:hAnsi="Calibri Light" w:cs="Calibri Light"/>
          <w:b/>
          <w:lang w:val="pt-PT" w:eastAsia="ja-JP"/>
        </w:rPr>
      </w:pPr>
      <w:r w:rsidRPr="00D522EA">
        <w:rPr>
          <w:rFonts w:ascii="Calibri Light" w:hAnsi="Calibri Light" w:cs="Calibri Light"/>
          <w:highlight w:val="yellow"/>
          <w:lang w:val="pt-PT" w:eastAsia="en-GB"/>
        </w:rPr>
        <w:t>Descrever a situação no sector da acção em Angola (máximo 200 palavras).</w:t>
      </w:r>
    </w:p>
    <w:p w14:paraId="2DB566BF" w14:textId="77777777" w:rsidR="001E4B97" w:rsidRPr="00D522EA" w:rsidRDefault="001E4B97" w:rsidP="001E4B97">
      <w:pPr>
        <w:spacing w:after="120" w:line="100" w:lineRule="atLeast"/>
        <w:jc w:val="both"/>
        <w:rPr>
          <w:rFonts w:ascii="Calibri Light" w:hAnsi="Calibri Light" w:cs="Calibri Light"/>
          <w:lang w:val="pt-PT" w:eastAsia="en-GB"/>
        </w:rPr>
      </w:pPr>
      <w:r w:rsidRPr="00BD7129">
        <w:rPr>
          <w:rFonts w:ascii="Calibri Light" w:hAnsi="Calibri Light" w:cs="Calibri Light"/>
          <w:lang w:val="pt-PT" w:eastAsia="en-GB"/>
        </w:rPr>
        <w:t>[inserir texto aqui]</w:t>
      </w:r>
    </w:p>
    <w:p w14:paraId="23338A26" w14:textId="77777777" w:rsidR="001E4B97" w:rsidRPr="00D522EA" w:rsidRDefault="001E4B97" w:rsidP="001E4B97">
      <w:pPr>
        <w:spacing w:after="120" w:line="100" w:lineRule="atLeast"/>
        <w:jc w:val="both"/>
        <w:rPr>
          <w:rFonts w:ascii="Calibri Light" w:hAnsi="Calibri Light" w:cs="Calibri Light"/>
          <w:lang w:val="pt-PT" w:eastAsia="en-GB"/>
        </w:rPr>
      </w:pPr>
      <w:r w:rsidRPr="00D522EA">
        <w:rPr>
          <w:rFonts w:ascii="Calibri Light" w:hAnsi="Calibri Light" w:cs="Calibri Light"/>
          <w:highlight w:val="yellow"/>
          <w:lang w:val="pt-PT" w:eastAsia="en-GB"/>
        </w:rPr>
        <w:t>No contexto da cooperação Angola-União Europeia, descrever a relevância da acção em relação ao tema de interesse mútuo, no âmbito do CCAUE (máximo 200 palavras).</w:t>
      </w:r>
    </w:p>
    <w:p w14:paraId="0B47A8B4" w14:textId="77777777" w:rsidR="001E4B97" w:rsidRPr="00D522EA" w:rsidRDefault="001E4B97" w:rsidP="001E4B97">
      <w:pPr>
        <w:spacing w:after="120" w:line="100" w:lineRule="atLeast"/>
        <w:jc w:val="both"/>
        <w:rPr>
          <w:rFonts w:ascii="Calibri Light" w:hAnsi="Calibri Light" w:cs="Calibri Light"/>
          <w:lang w:val="pt-PT" w:eastAsia="en-GB"/>
        </w:rPr>
      </w:pPr>
      <w:r w:rsidRPr="00BD7129">
        <w:rPr>
          <w:rFonts w:ascii="Calibri Light" w:hAnsi="Calibri Light" w:cs="Calibri Light"/>
          <w:lang w:val="pt-PT" w:eastAsia="en-GB"/>
        </w:rPr>
        <w:t>[inserir texto aqui]</w:t>
      </w:r>
    </w:p>
    <w:p w14:paraId="571FAD26" w14:textId="7B426543" w:rsidR="001E4B97" w:rsidRPr="00D522EA" w:rsidRDefault="001E4B97" w:rsidP="001E4B97">
      <w:pPr>
        <w:spacing w:after="120" w:line="100" w:lineRule="atLeast"/>
        <w:jc w:val="both"/>
        <w:rPr>
          <w:rFonts w:ascii="Calibri Light" w:hAnsi="Calibri Light" w:cs="Calibri Light"/>
          <w:lang w:val="pt-PT" w:eastAsia="en-GB"/>
        </w:rPr>
      </w:pPr>
      <w:r w:rsidRPr="00BD7129">
        <w:rPr>
          <w:rFonts w:ascii="Calibri Light" w:hAnsi="Calibri Light" w:cs="Calibri Light"/>
          <w:highlight w:val="yellow"/>
          <w:lang w:val="pt-PT" w:eastAsia="en-GB"/>
        </w:rPr>
        <w:t xml:space="preserve">Explicar se a acção possui elementos de continuidade em relação com uma acção anterior realizada no âmbito do CCAUE ou de um outro projecto financiado pela União Europeia. Caso não seja </w:t>
      </w:r>
      <w:r>
        <w:rPr>
          <w:rFonts w:ascii="Calibri Light" w:hAnsi="Calibri Light" w:cs="Calibri Light"/>
          <w:highlight w:val="yellow"/>
          <w:lang w:val="pt-PT" w:eastAsia="en-GB"/>
        </w:rPr>
        <w:t>aplicável</w:t>
      </w:r>
      <w:r w:rsidRPr="00BD7129">
        <w:rPr>
          <w:rFonts w:ascii="Calibri Light" w:hAnsi="Calibri Light" w:cs="Calibri Light"/>
          <w:highlight w:val="yellow"/>
          <w:lang w:val="pt-PT" w:eastAsia="en-GB"/>
        </w:rPr>
        <w:t xml:space="preserve">, passar para a questão </w:t>
      </w:r>
      <w:r w:rsidR="00CA2E69">
        <w:rPr>
          <w:rFonts w:ascii="Calibri Light" w:hAnsi="Calibri Light" w:cs="Calibri Light"/>
          <w:highlight w:val="yellow"/>
          <w:lang w:val="pt-PT" w:eastAsia="en-GB"/>
        </w:rPr>
        <w:t>4</w:t>
      </w:r>
      <w:bookmarkStart w:id="4" w:name="_GoBack"/>
      <w:bookmarkEnd w:id="4"/>
      <w:r>
        <w:rPr>
          <w:rFonts w:ascii="Calibri Light" w:hAnsi="Calibri Light" w:cs="Calibri Light"/>
          <w:lang w:val="pt-PT" w:eastAsia="en-GB"/>
        </w:rPr>
        <w:t xml:space="preserve"> </w:t>
      </w:r>
      <w:r w:rsidRPr="00D522EA">
        <w:rPr>
          <w:rFonts w:ascii="Calibri Light" w:hAnsi="Calibri Light" w:cs="Calibri Light"/>
          <w:highlight w:val="yellow"/>
          <w:lang w:val="pt-PT" w:eastAsia="en-GB"/>
        </w:rPr>
        <w:t>(máximo 200 palavras).</w:t>
      </w:r>
    </w:p>
    <w:p w14:paraId="754267A3" w14:textId="74B46C26" w:rsidR="001E4B97" w:rsidRDefault="001E4B97" w:rsidP="001E4B97">
      <w:pPr>
        <w:spacing w:line="100" w:lineRule="atLeast"/>
        <w:jc w:val="both"/>
        <w:rPr>
          <w:rFonts w:ascii="Calibri Light" w:hAnsi="Calibri Light" w:cs="Calibri Light"/>
          <w:lang w:val="pt-PT" w:eastAsia="en-GB"/>
        </w:rPr>
      </w:pPr>
      <w:r w:rsidRPr="00BD7129">
        <w:rPr>
          <w:rFonts w:ascii="Calibri Light" w:hAnsi="Calibri Light" w:cs="Calibri Light"/>
          <w:lang w:val="pt-PT" w:eastAsia="en-GB"/>
        </w:rPr>
        <w:t>[inserir texto aqui]</w:t>
      </w:r>
    </w:p>
    <w:p w14:paraId="48A5DCB3" w14:textId="77777777" w:rsidR="001F3A24" w:rsidRPr="00D522EA" w:rsidRDefault="001F3A24" w:rsidP="001E4B97">
      <w:pPr>
        <w:spacing w:line="100" w:lineRule="atLeast"/>
        <w:jc w:val="both"/>
        <w:rPr>
          <w:rFonts w:ascii="Calibri Light" w:hAnsi="Calibri Light" w:cs="Calibri Light"/>
          <w:lang w:val="pt-PT" w:eastAsia="en-GB"/>
        </w:rPr>
      </w:pPr>
    </w:p>
    <w:bookmarkEnd w:id="3"/>
    <w:p w14:paraId="36E77D4E" w14:textId="77777777" w:rsidR="001E4B97" w:rsidRDefault="00162F4F" w:rsidP="001E4B97">
      <w:pPr>
        <w:pStyle w:val="Cabealho2"/>
        <w:numPr>
          <w:ilvl w:val="0"/>
          <w:numId w:val="12"/>
        </w:numPr>
      </w:pPr>
      <w:r w:rsidRPr="00162F4F">
        <w:t>Lógica de Intervenção</w:t>
      </w:r>
    </w:p>
    <w:p w14:paraId="48297121" w14:textId="2FDAC580" w:rsidR="00162F4F" w:rsidRPr="001E4B97" w:rsidRDefault="00162F4F" w:rsidP="001E4B97">
      <w:pPr>
        <w:pStyle w:val="Cabealho2"/>
        <w:numPr>
          <w:ilvl w:val="1"/>
          <w:numId w:val="18"/>
        </w:numPr>
        <w:rPr>
          <w:sz w:val="24"/>
          <w:szCs w:val="24"/>
        </w:rPr>
      </w:pPr>
      <w:r w:rsidRPr="001E4B97">
        <w:rPr>
          <w:rFonts w:eastAsia="Times New Roman"/>
          <w:sz w:val="24"/>
          <w:szCs w:val="24"/>
        </w:rPr>
        <w:t>Objectivo Geral</w:t>
      </w:r>
    </w:p>
    <w:p w14:paraId="22D9246B" w14:textId="1862E281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highlight w:val="yellow"/>
          <w:lang w:val="pt-PT" w:eastAsia="en-GB"/>
        </w:rPr>
        <w:t>Explicar de que forma a acção pode contribuir para os objectivos do CCAUE e/ou do Diálogo temático, qual pode ser o seu impacto ao longo prazo, o seu contributo para a cooperação entre o Governo de Angola e as instituições Europeia</w:t>
      </w:r>
      <w:r w:rsidR="00BD7129" w:rsidRPr="00BD7129">
        <w:rPr>
          <w:rFonts w:asciiTheme="majorHAnsi" w:hAnsiTheme="majorHAnsi" w:cstheme="majorHAnsi"/>
          <w:highlight w:val="yellow"/>
          <w:lang w:val="pt-PT" w:eastAsia="en-GB"/>
        </w:rPr>
        <w:t>s (máximo 100 palavras).</w:t>
      </w:r>
    </w:p>
    <w:p w14:paraId="40BD356B" w14:textId="05694C54" w:rsidR="00162F4F" w:rsidRDefault="00BD7129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p w14:paraId="7B6195A9" w14:textId="77777777" w:rsidR="00BD7129" w:rsidRPr="00BD7129" w:rsidRDefault="00BD7129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</w:p>
    <w:p w14:paraId="74C5DD84" w14:textId="492049A8" w:rsidR="00162F4F" w:rsidRPr="001E4B97" w:rsidRDefault="00162F4F" w:rsidP="001E4B97">
      <w:pPr>
        <w:pStyle w:val="Cabealho2"/>
        <w:numPr>
          <w:ilvl w:val="1"/>
          <w:numId w:val="18"/>
        </w:numPr>
        <w:rPr>
          <w:rFonts w:eastAsia="Times New Roman"/>
          <w:sz w:val="24"/>
          <w:szCs w:val="24"/>
        </w:rPr>
      </w:pPr>
      <w:r w:rsidRPr="001E4B97">
        <w:rPr>
          <w:rFonts w:eastAsia="Times New Roman"/>
          <w:sz w:val="24"/>
          <w:szCs w:val="24"/>
        </w:rPr>
        <w:lastRenderedPageBreak/>
        <w:t>Objectivos específicos</w:t>
      </w:r>
    </w:p>
    <w:p w14:paraId="79B362C3" w14:textId="282BD99F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highlight w:val="yellow"/>
          <w:lang w:val="pt-PT" w:eastAsia="en-GB"/>
        </w:rPr>
        <w:t>Descrever os benefícios de médio prazo decorrentes da acção, as suas finalidades ou “outcomes”. Por exemplo: trocar experiências, melhorar capacidades, apoiar a definição de estratégias, etc..</w:t>
      </w:r>
      <w:r w:rsidR="00BD7129" w:rsidRPr="00BD7129">
        <w:rPr>
          <w:rFonts w:asciiTheme="majorHAnsi" w:hAnsiTheme="majorHAnsi" w:cstheme="majorHAnsi"/>
          <w:highlight w:val="yellow"/>
          <w:lang w:val="pt-PT" w:eastAsia="en-GB"/>
        </w:rPr>
        <w:t>( máximo 150 palavras).</w:t>
      </w:r>
    </w:p>
    <w:p w14:paraId="56CB58D0" w14:textId="61A0435B" w:rsidR="00162F4F" w:rsidRPr="00BD7129" w:rsidRDefault="00BD7129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bookmarkStart w:id="5" w:name="_Hlk65174838"/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bookmarkEnd w:id="5"/>
    <w:p w14:paraId="521AFB4E" w14:textId="77777777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</w:p>
    <w:p w14:paraId="7027ADB5" w14:textId="6AC9AC22" w:rsidR="00162F4F" w:rsidRPr="001E4B97" w:rsidRDefault="00162F4F" w:rsidP="001E4B97">
      <w:pPr>
        <w:pStyle w:val="Cabealho2"/>
        <w:numPr>
          <w:ilvl w:val="1"/>
          <w:numId w:val="18"/>
        </w:numPr>
        <w:rPr>
          <w:rFonts w:eastAsia="Times New Roman"/>
          <w:sz w:val="24"/>
          <w:szCs w:val="24"/>
        </w:rPr>
      </w:pPr>
      <w:r w:rsidRPr="001E4B97">
        <w:rPr>
          <w:rFonts w:eastAsia="Times New Roman"/>
          <w:sz w:val="24"/>
          <w:szCs w:val="24"/>
        </w:rPr>
        <w:t>Resultados Esperados</w:t>
      </w:r>
    </w:p>
    <w:p w14:paraId="5A38E102" w14:textId="3582D0C3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highlight w:val="yellow"/>
          <w:lang w:val="pt-PT" w:eastAsia="en-GB"/>
        </w:rPr>
        <w:t>Descrever os resultados, produtos, serviços imediatos esperados (“outputs”) como, por exemplo, estudos comparativos realizados, conhecimentos adquiridos sobre boas práticas, estratégias desenhadas, pessoas formadas, etc..</w:t>
      </w:r>
      <w:r w:rsidR="00BD7129" w:rsidRPr="00BD7129">
        <w:rPr>
          <w:rFonts w:asciiTheme="majorHAnsi" w:hAnsiTheme="majorHAnsi" w:cstheme="majorHAnsi"/>
          <w:highlight w:val="yellow"/>
          <w:lang w:val="pt-PT" w:eastAsia="en-GB"/>
        </w:rPr>
        <w:t>( máximo 250 palavras).</w:t>
      </w:r>
    </w:p>
    <w:p w14:paraId="5C0DFD68" w14:textId="70F0B1CD" w:rsidR="00895030" w:rsidRPr="00BD7129" w:rsidRDefault="00BD7129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p w14:paraId="676E7257" w14:textId="13257203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</w:p>
    <w:p w14:paraId="115A3458" w14:textId="7AF3224B" w:rsidR="00162F4F" w:rsidRPr="00D522EA" w:rsidRDefault="00162F4F" w:rsidP="001E4B97">
      <w:pPr>
        <w:pStyle w:val="Cabealho2"/>
        <w:numPr>
          <w:ilvl w:val="0"/>
          <w:numId w:val="12"/>
        </w:numPr>
      </w:pPr>
      <w:r w:rsidRPr="00D522EA">
        <w:t>Tipologia de actividades</w:t>
      </w:r>
    </w:p>
    <w:p w14:paraId="55903255" w14:textId="18BC6D3B" w:rsidR="00BD7129" w:rsidRPr="00BD7129" w:rsidRDefault="00162F4F" w:rsidP="00BD7129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highlight w:val="yellow"/>
          <w:lang w:val="pt-PT" w:eastAsia="en-GB"/>
        </w:rPr>
        <w:t xml:space="preserve">Breve descrição das actividades previstas e dos serviços que serão solicitados. Deverão ser identificados os meios que contribuirão para o resultado final da acção: </w:t>
      </w:r>
      <w:r w:rsidR="00212BCF">
        <w:rPr>
          <w:rFonts w:asciiTheme="majorHAnsi" w:hAnsiTheme="majorHAnsi" w:cstheme="majorHAnsi"/>
          <w:highlight w:val="yellow"/>
          <w:lang w:val="pt-PT" w:eastAsia="en-GB"/>
        </w:rPr>
        <w:t>assistência técnica especializada</w:t>
      </w:r>
      <w:r w:rsidRPr="00BD7129">
        <w:rPr>
          <w:rFonts w:asciiTheme="majorHAnsi" w:hAnsiTheme="majorHAnsi" w:cstheme="majorHAnsi"/>
          <w:highlight w:val="yellow"/>
          <w:lang w:val="pt-PT" w:eastAsia="en-GB"/>
        </w:rPr>
        <w:t>, missões, eventos, publicações e em que medida</w:t>
      </w:r>
      <w:r w:rsidR="00BD7129" w:rsidRPr="00BD7129">
        <w:rPr>
          <w:rFonts w:asciiTheme="majorHAnsi" w:hAnsiTheme="majorHAnsi" w:cstheme="majorHAnsi"/>
          <w:highlight w:val="yellow"/>
          <w:lang w:val="pt-PT" w:eastAsia="en-GB"/>
        </w:rPr>
        <w:t xml:space="preserve"> (máximo 500 palavras).</w:t>
      </w:r>
    </w:p>
    <w:p w14:paraId="2755357D" w14:textId="77777777" w:rsidR="00BD7129" w:rsidRPr="00BD7129" w:rsidRDefault="00BD7129" w:rsidP="00BD7129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p w14:paraId="68D79016" w14:textId="77777777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</w:p>
    <w:p w14:paraId="30BF7F6C" w14:textId="028053D2" w:rsidR="00162F4F" w:rsidRPr="00162F4F" w:rsidRDefault="00162F4F" w:rsidP="001E4B97">
      <w:pPr>
        <w:pStyle w:val="Cabealho2"/>
        <w:numPr>
          <w:ilvl w:val="0"/>
          <w:numId w:val="12"/>
        </w:numPr>
      </w:pPr>
      <w:r w:rsidRPr="00162F4F">
        <w:t>Participantes na acção</w:t>
      </w:r>
    </w:p>
    <w:p w14:paraId="2C46441E" w14:textId="08D08E38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highlight w:val="yellow"/>
          <w:lang w:val="pt-PT" w:eastAsia="en-GB"/>
        </w:rPr>
        <w:t>Descrever os grupos-alvo que beneficiam de forma directa da acção, assim como os beneficiários indirectos e finais da acção, no caso de serem diferentes. Identificar as suas necessidades e eventuais constrangimentos e da forma como a acção abordará estas necessidades. Quantificar sempre que possível, discriminar por género e fornecer uma lista indicativa de participantes na acção – nome, função e lógica da nomeação</w:t>
      </w:r>
      <w:r w:rsidR="00BD7129" w:rsidRPr="00BD7129">
        <w:rPr>
          <w:rFonts w:asciiTheme="majorHAnsi" w:hAnsiTheme="majorHAnsi" w:cstheme="majorHAnsi"/>
          <w:highlight w:val="yellow"/>
          <w:lang w:val="pt-PT" w:eastAsia="en-GB"/>
        </w:rPr>
        <w:t xml:space="preserve"> (máximo 250 palavras).</w:t>
      </w:r>
    </w:p>
    <w:p w14:paraId="68C9CEFC" w14:textId="77777777" w:rsidR="00BD7129" w:rsidRPr="00BD7129" w:rsidRDefault="00BD7129" w:rsidP="00BD7129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p w14:paraId="780BEB38" w14:textId="77777777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</w:p>
    <w:p w14:paraId="7C4BADD0" w14:textId="404B7E2E" w:rsidR="00162F4F" w:rsidRPr="00162F4F" w:rsidRDefault="00162F4F" w:rsidP="001E4B97">
      <w:pPr>
        <w:pStyle w:val="Cabealho2"/>
        <w:numPr>
          <w:ilvl w:val="0"/>
          <w:numId w:val="12"/>
        </w:numPr>
      </w:pPr>
      <w:r w:rsidRPr="00162F4F">
        <w:t xml:space="preserve">Local e Duração </w:t>
      </w:r>
    </w:p>
    <w:p w14:paraId="12625D74" w14:textId="31782A35" w:rsidR="00162F4F" w:rsidRPr="00BD7129" w:rsidRDefault="00162F4F" w:rsidP="00162F4F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highlight w:val="yellow"/>
          <w:lang w:val="pt-PT" w:eastAsia="en-GB"/>
        </w:rPr>
        <w:t>Indicar o local previsto para a implementação da acção: se mais do que um local, listar os vários locais e actividades associadas. Dar informações sobre quando que se pretende iniciar a ac</w:t>
      </w:r>
      <w:r w:rsidR="00BD7129">
        <w:rPr>
          <w:rFonts w:asciiTheme="majorHAnsi" w:hAnsiTheme="majorHAnsi" w:cstheme="majorHAnsi"/>
          <w:highlight w:val="yellow"/>
          <w:lang w:val="pt-PT" w:eastAsia="en-GB"/>
        </w:rPr>
        <w:t>ção</w:t>
      </w:r>
      <w:r w:rsidRPr="00BD7129">
        <w:rPr>
          <w:rFonts w:asciiTheme="majorHAnsi" w:hAnsiTheme="majorHAnsi" w:cstheme="majorHAnsi"/>
          <w:highlight w:val="yellow"/>
          <w:lang w:val="pt-PT" w:eastAsia="en-GB"/>
        </w:rPr>
        <w:t xml:space="preserve"> e qual será a sua duração</w:t>
      </w:r>
      <w:r w:rsidR="00BD7129" w:rsidRPr="00BD7129">
        <w:rPr>
          <w:rFonts w:asciiTheme="majorHAnsi" w:hAnsiTheme="majorHAnsi" w:cstheme="majorHAnsi"/>
          <w:highlight w:val="yellow"/>
          <w:lang w:val="pt-PT" w:eastAsia="en-GB"/>
        </w:rPr>
        <w:t xml:space="preserve"> (máximo 50 palavras</w:t>
      </w:r>
      <w:r w:rsidR="00BD7129">
        <w:rPr>
          <w:rFonts w:asciiTheme="majorHAnsi" w:hAnsiTheme="majorHAnsi" w:cstheme="majorHAnsi"/>
          <w:highlight w:val="yellow"/>
          <w:lang w:val="pt-PT" w:eastAsia="en-GB"/>
        </w:rPr>
        <w:t>)</w:t>
      </w:r>
      <w:r w:rsidRPr="00BD7129">
        <w:rPr>
          <w:rFonts w:asciiTheme="majorHAnsi" w:hAnsiTheme="majorHAnsi" w:cstheme="majorHAnsi"/>
          <w:highlight w:val="yellow"/>
          <w:lang w:val="pt-PT" w:eastAsia="en-GB"/>
        </w:rPr>
        <w:t xml:space="preserve">. </w:t>
      </w:r>
    </w:p>
    <w:p w14:paraId="161A723B" w14:textId="77777777" w:rsidR="00BD7129" w:rsidRPr="00BD7129" w:rsidRDefault="00BD7129" w:rsidP="00BD7129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p w14:paraId="6AA89E9A" w14:textId="77777777" w:rsidR="00162F4F" w:rsidRPr="00BD7129" w:rsidRDefault="00162F4F" w:rsidP="00162F4F">
      <w:pPr>
        <w:spacing w:after="120" w:line="100" w:lineRule="atLeast"/>
        <w:jc w:val="both"/>
        <w:rPr>
          <w:lang w:val="pt-PT" w:eastAsia="en-GB"/>
        </w:rPr>
      </w:pPr>
    </w:p>
    <w:p w14:paraId="61D962C5" w14:textId="2C4FB696" w:rsidR="00162F4F" w:rsidRPr="00162F4F" w:rsidRDefault="00162F4F" w:rsidP="001E4B97">
      <w:pPr>
        <w:pStyle w:val="Cabealho2"/>
        <w:numPr>
          <w:ilvl w:val="0"/>
          <w:numId w:val="12"/>
        </w:numPr>
      </w:pPr>
      <w:r w:rsidRPr="00162F4F">
        <w:t>Elementos específicos de valor acrescentado</w:t>
      </w:r>
    </w:p>
    <w:p w14:paraId="63413523" w14:textId="1078BB02" w:rsidR="00BD7129" w:rsidRPr="00BD7129" w:rsidRDefault="00162F4F" w:rsidP="00BD7129">
      <w:pPr>
        <w:spacing w:after="120" w:line="100" w:lineRule="atLeast"/>
        <w:jc w:val="both"/>
        <w:rPr>
          <w:rFonts w:ascii="Calibri Light" w:hAnsi="Calibri Light" w:cs="Calibri Light"/>
          <w:lang w:val="pt-PT" w:eastAsia="en-GB"/>
        </w:rPr>
      </w:pPr>
      <w:r w:rsidRPr="00BD7129">
        <w:rPr>
          <w:rFonts w:ascii="Calibri Light" w:hAnsi="Calibri Light" w:cs="Calibri Light"/>
          <w:highlight w:val="yellow"/>
          <w:lang w:val="pt-PT" w:eastAsia="en-GB"/>
        </w:rPr>
        <w:t>Explicitar de que forma a acção poderá integrar</w:t>
      </w:r>
      <w:r w:rsidR="00BD7129" w:rsidRPr="00BD7129">
        <w:rPr>
          <w:rFonts w:ascii="Calibri Light" w:hAnsi="Calibri Light" w:cs="Calibri Light"/>
          <w:highlight w:val="yellow"/>
          <w:lang w:val="pt-PT" w:eastAsia="en-GB"/>
        </w:rPr>
        <w:t xml:space="preserve"> </w:t>
      </w:r>
      <w:r w:rsidRPr="00BD7129">
        <w:rPr>
          <w:rFonts w:ascii="Calibri Light" w:hAnsi="Calibri Light" w:cs="Calibri Light"/>
          <w:highlight w:val="yellow"/>
          <w:lang w:val="pt-PT" w:eastAsia="en-GB"/>
        </w:rPr>
        <w:t xml:space="preserve">questões transversais, como a promoção dos direitos humanos, a igualdade de género e empoderamento da mulher, a democracia e boa </w:t>
      </w:r>
      <w:r w:rsidRPr="00BD7129">
        <w:rPr>
          <w:rFonts w:ascii="Calibri Light" w:hAnsi="Calibri Light" w:cs="Calibri Light"/>
          <w:highlight w:val="yellow"/>
          <w:lang w:val="pt-PT" w:eastAsia="en-GB"/>
        </w:rPr>
        <w:lastRenderedPageBreak/>
        <w:t>governação, os direitos das crianças, a sustentabilidade ambiental e a mitigação dos efeitos da mudança climática</w:t>
      </w:r>
      <w:r w:rsidR="00BD7129" w:rsidRPr="00BD7129">
        <w:rPr>
          <w:rFonts w:ascii="Calibri Light" w:hAnsi="Calibri Light" w:cs="Calibri Light"/>
          <w:highlight w:val="yellow"/>
          <w:lang w:val="pt-PT" w:eastAsia="en-GB"/>
        </w:rPr>
        <w:t xml:space="preserve"> (máximo 200 palavras).</w:t>
      </w:r>
    </w:p>
    <w:p w14:paraId="48E442E5" w14:textId="77777777" w:rsidR="00BD7129" w:rsidRPr="00BD7129" w:rsidRDefault="00BD7129" w:rsidP="00BD7129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texto aqui]</w:t>
      </w:r>
    </w:p>
    <w:p w14:paraId="06DED145" w14:textId="77777777" w:rsidR="00162F4F" w:rsidRPr="00BD7129" w:rsidRDefault="00162F4F" w:rsidP="00162F4F">
      <w:pPr>
        <w:spacing w:after="120" w:line="100" w:lineRule="atLeast"/>
        <w:jc w:val="both"/>
        <w:rPr>
          <w:rFonts w:ascii="Calibri Light" w:hAnsi="Calibri Light" w:cs="Calibri Light"/>
          <w:lang w:val="pt-PT" w:eastAsia="en-GB"/>
        </w:rPr>
      </w:pPr>
    </w:p>
    <w:p w14:paraId="2D0EF5F8" w14:textId="1B0191A6" w:rsidR="00162F4F" w:rsidRPr="00D522EA" w:rsidRDefault="00162F4F" w:rsidP="001E4B97">
      <w:pPr>
        <w:pStyle w:val="Cabealho2"/>
        <w:numPr>
          <w:ilvl w:val="0"/>
          <w:numId w:val="12"/>
        </w:numPr>
      </w:pPr>
      <w:r w:rsidRPr="00D522EA">
        <w:t>Orçamento Indicativo</w:t>
      </w:r>
    </w:p>
    <w:p w14:paraId="4FC46D64" w14:textId="0AFD292E" w:rsidR="00BD05C1" w:rsidRPr="00820391" w:rsidRDefault="00162F4F" w:rsidP="006F3CB4">
      <w:pPr>
        <w:spacing w:after="120" w:line="100" w:lineRule="atLeast"/>
        <w:jc w:val="both"/>
        <w:rPr>
          <w:rFonts w:asciiTheme="majorHAnsi" w:eastAsia="Times New Roman" w:hAnsiTheme="majorHAnsi" w:cstheme="majorHAnsi"/>
          <w:lang w:val="pt-PT" w:eastAsia="ja-JP"/>
        </w:rPr>
      </w:pPr>
      <w:r w:rsidRPr="00BD7129">
        <w:rPr>
          <w:rFonts w:ascii="Calibri Light" w:hAnsi="Calibri Light" w:cs="Calibri Light"/>
          <w:highlight w:val="yellow"/>
          <w:lang w:val="pt-PT" w:eastAsia="en-GB"/>
        </w:rPr>
        <w:t xml:space="preserve">Se conhecido, apresentar elementos </w:t>
      </w:r>
      <w:r w:rsidR="00BD7129" w:rsidRPr="00BD7129">
        <w:rPr>
          <w:rFonts w:ascii="Calibri Light" w:hAnsi="Calibri Light" w:cs="Calibri Light"/>
          <w:highlight w:val="yellow"/>
          <w:lang w:val="pt-PT" w:eastAsia="en-GB"/>
        </w:rPr>
        <w:t xml:space="preserve">sobre </w:t>
      </w:r>
      <w:r w:rsidRPr="00BD7129">
        <w:rPr>
          <w:rFonts w:ascii="Calibri Light" w:hAnsi="Calibri Light" w:cs="Calibri Light"/>
          <w:highlight w:val="yellow"/>
          <w:lang w:val="pt-PT" w:eastAsia="en-GB"/>
        </w:rPr>
        <w:t xml:space="preserve">os recursos necessários para implementar as actividades da acção (dias de trabalho de peritos, compra de bilhetes de passagem, aluguer de sala, </w:t>
      </w:r>
      <w:r w:rsidR="00BD7129" w:rsidRPr="00BD7129">
        <w:rPr>
          <w:rFonts w:ascii="Calibri Light" w:hAnsi="Calibri Light" w:cs="Calibri Light"/>
          <w:highlight w:val="yellow"/>
          <w:lang w:val="pt-PT" w:eastAsia="en-GB"/>
        </w:rPr>
        <w:t>e</w:t>
      </w:r>
      <w:r w:rsidRPr="00BD7129">
        <w:rPr>
          <w:rFonts w:ascii="Calibri Light" w:hAnsi="Calibri Light" w:cs="Calibri Light"/>
          <w:highlight w:val="yellow"/>
          <w:lang w:val="pt-PT" w:eastAsia="en-GB"/>
        </w:rPr>
        <w:t>tc…). Caso contrário, não preencher essa secção.</w:t>
      </w:r>
    </w:p>
    <w:p w14:paraId="6348158B" w14:textId="0E563C1F" w:rsidR="006F3CB4" w:rsidRPr="00BD7129" w:rsidRDefault="006F3CB4" w:rsidP="006F3CB4">
      <w:pPr>
        <w:spacing w:after="120" w:line="100" w:lineRule="atLeast"/>
        <w:jc w:val="both"/>
        <w:rPr>
          <w:rFonts w:asciiTheme="majorHAnsi" w:hAnsiTheme="majorHAnsi" w:cstheme="majorHAnsi"/>
          <w:lang w:val="pt-PT" w:eastAsia="en-GB"/>
        </w:rPr>
      </w:pPr>
      <w:r w:rsidRPr="00BD7129">
        <w:rPr>
          <w:rFonts w:asciiTheme="majorHAnsi" w:hAnsiTheme="majorHAnsi" w:cstheme="majorHAnsi"/>
          <w:lang w:val="pt-PT" w:eastAsia="en-GB"/>
        </w:rPr>
        <w:t>[inserir t</w:t>
      </w:r>
      <w:r>
        <w:rPr>
          <w:rFonts w:asciiTheme="majorHAnsi" w:hAnsiTheme="majorHAnsi" w:cstheme="majorHAnsi"/>
          <w:lang w:val="pt-PT" w:eastAsia="en-GB"/>
        </w:rPr>
        <w:t xml:space="preserve">abela </w:t>
      </w:r>
      <w:r w:rsidRPr="00BD7129">
        <w:rPr>
          <w:rFonts w:asciiTheme="majorHAnsi" w:hAnsiTheme="majorHAnsi" w:cstheme="majorHAnsi"/>
          <w:lang w:val="pt-PT" w:eastAsia="en-GB"/>
        </w:rPr>
        <w:t>aqui]</w:t>
      </w:r>
    </w:p>
    <w:p w14:paraId="692B0F7D" w14:textId="77777777" w:rsidR="00BD05C1" w:rsidRPr="00BD7129" w:rsidRDefault="00BD05C1" w:rsidP="00BD05C1">
      <w:pPr>
        <w:suppressAutoHyphens/>
        <w:spacing w:after="0" w:line="100" w:lineRule="atLeast"/>
        <w:jc w:val="both"/>
        <w:rPr>
          <w:rFonts w:asciiTheme="majorHAnsi" w:eastAsia="Times New Roman" w:hAnsiTheme="majorHAnsi" w:cstheme="majorHAnsi"/>
          <w:lang w:val="pt-PT" w:eastAsia="ja-JP"/>
        </w:rPr>
      </w:pPr>
    </w:p>
    <w:p w14:paraId="33FE20FA" w14:textId="77777777" w:rsidR="00BD05C1" w:rsidRPr="00BD7129" w:rsidRDefault="00BD05C1" w:rsidP="00BD05C1">
      <w:pPr>
        <w:suppressAutoHyphens/>
        <w:spacing w:after="0" w:line="100" w:lineRule="atLeast"/>
        <w:jc w:val="both"/>
        <w:rPr>
          <w:rFonts w:asciiTheme="majorHAnsi" w:eastAsia="Times New Roman" w:hAnsiTheme="majorHAnsi" w:cstheme="majorHAnsi"/>
          <w:lang w:val="pt-PT" w:eastAsia="ja-JP"/>
        </w:rPr>
      </w:pPr>
    </w:p>
    <w:p w14:paraId="21E7EE0A" w14:textId="59A3C4E8" w:rsidR="00BB101C" w:rsidRPr="00BD05C1" w:rsidRDefault="00BB101C" w:rsidP="00BB101C">
      <w:pPr>
        <w:rPr>
          <w:rFonts w:asciiTheme="majorHAnsi" w:hAnsiTheme="majorHAnsi" w:cstheme="majorHAnsi"/>
          <w:sz w:val="20"/>
          <w:szCs w:val="20"/>
          <w:lang w:val="pt-PT"/>
        </w:rPr>
      </w:pPr>
    </w:p>
    <w:p w14:paraId="63D11EF5" w14:textId="689D7D6F" w:rsidR="00BB101C" w:rsidRPr="00BD05C1" w:rsidRDefault="00BB101C" w:rsidP="00BB101C">
      <w:pPr>
        <w:rPr>
          <w:lang w:val="pt-PT"/>
        </w:rPr>
      </w:pPr>
    </w:p>
    <w:p w14:paraId="4EEAB9FE" w14:textId="6DF0092B" w:rsidR="00E041E3" w:rsidRPr="00E041E3" w:rsidRDefault="00E041E3" w:rsidP="00E041E3">
      <w:pPr>
        <w:jc w:val="both"/>
        <w:rPr>
          <w:rFonts w:asciiTheme="majorHAnsi" w:hAnsiTheme="majorHAnsi" w:cstheme="majorHAnsi"/>
          <w:lang w:val="pt-PT"/>
        </w:rPr>
      </w:pPr>
    </w:p>
    <w:sectPr w:rsidR="00E041E3" w:rsidRPr="00E041E3" w:rsidSect="006F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EF6E1" w14:textId="77777777" w:rsidR="006B3B1A" w:rsidRDefault="006B3B1A" w:rsidP="00D33A78">
      <w:pPr>
        <w:spacing w:after="0" w:line="240" w:lineRule="auto"/>
      </w:pPr>
      <w:r>
        <w:separator/>
      </w:r>
    </w:p>
  </w:endnote>
  <w:endnote w:type="continuationSeparator" w:id="0">
    <w:p w14:paraId="0D1916C8" w14:textId="77777777" w:rsidR="006B3B1A" w:rsidRDefault="006B3B1A" w:rsidP="00D3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1710A" w14:textId="77777777" w:rsidR="00C321BC" w:rsidRDefault="00C321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7189E" w14:textId="77777777" w:rsidR="006F3CB4" w:rsidRPr="00D77C37" w:rsidRDefault="006F3CB4" w:rsidP="00D77C37">
    <w:pPr>
      <w:pStyle w:val="Rodap"/>
      <w:rPr>
        <w:color w:val="2F5496" w:themeColor="accent1" w:themeShade="BF"/>
        <w:lang w:val="pt-PT"/>
      </w:rPr>
    </w:pPr>
    <w:r w:rsidRPr="00D77C37">
      <w:rPr>
        <w:color w:val="2F5496" w:themeColor="accent1" w:themeShade="BF"/>
        <w:lang w:val="pt-PT"/>
      </w:rPr>
      <w:t>Assistência Técnica para a Implementação da Facilidade de Diálogo UE-Angola</w:t>
    </w:r>
    <w:r w:rsidRPr="00D77C37">
      <w:rPr>
        <w:color w:val="2F5496" w:themeColor="accent1" w:themeShade="BF"/>
        <w:lang w:val="pt-PT"/>
      </w:rPr>
      <w:tab/>
    </w:r>
    <w:r w:rsidRPr="00D77C37">
      <w:rPr>
        <w:b/>
        <w:bCs/>
        <w:color w:val="2F5496" w:themeColor="accent1" w:themeShade="BF"/>
        <w:lang w:val="pt-PT"/>
      </w:rPr>
      <w:fldChar w:fldCharType="begin"/>
    </w:r>
    <w:r w:rsidRPr="00D77C37">
      <w:rPr>
        <w:b/>
        <w:bCs/>
        <w:color w:val="2F5496" w:themeColor="accent1" w:themeShade="BF"/>
        <w:lang w:val="pt-PT"/>
      </w:rPr>
      <w:instrText>PAGE   \* MERGEFORMAT</w:instrText>
    </w:r>
    <w:r w:rsidRPr="00D77C37">
      <w:rPr>
        <w:b/>
        <w:bCs/>
        <w:color w:val="2F5496" w:themeColor="accent1" w:themeShade="BF"/>
        <w:lang w:val="pt-PT"/>
      </w:rPr>
      <w:fldChar w:fldCharType="separate"/>
    </w:r>
    <w:r w:rsidR="00CA2E69">
      <w:rPr>
        <w:b/>
        <w:bCs/>
        <w:noProof/>
        <w:color w:val="2F5496" w:themeColor="accent1" w:themeShade="BF"/>
        <w:lang w:val="pt-PT"/>
      </w:rPr>
      <w:t>3</w:t>
    </w:r>
    <w:r w:rsidRPr="00D77C37">
      <w:rPr>
        <w:b/>
        <w:bCs/>
        <w:color w:val="2F5496" w:themeColor="accent1" w:themeShade="BF"/>
        <w:lang w:val="pt-PT"/>
      </w:rPr>
      <w:fldChar w:fldCharType="end"/>
    </w:r>
  </w:p>
  <w:p w14:paraId="233C0FAB" w14:textId="60281B15" w:rsidR="006F3CB4" w:rsidRPr="00D77C37" w:rsidRDefault="006F3CB4" w:rsidP="00D77C37">
    <w:pPr>
      <w:pStyle w:val="Rodap"/>
      <w:tabs>
        <w:tab w:val="clear" w:pos="4252"/>
        <w:tab w:val="clear" w:pos="8504"/>
        <w:tab w:val="left" w:pos="2310"/>
      </w:tabs>
      <w:rPr>
        <w:color w:val="2F5496" w:themeColor="accent1" w:themeShade="BF"/>
        <w:lang w:val="pt-PT"/>
      </w:rPr>
    </w:pPr>
    <w:r w:rsidRPr="00D77C37">
      <w:rPr>
        <w:color w:val="2F5496" w:themeColor="accent1" w:themeShade="BF"/>
        <w:lang w:val="pt-PT"/>
      </w:rPr>
      <w:t>FED/2019/408-193</w:t>
    </w:r>
    <w:r>
      <w:rPr>
        <w:color w:val="2F5496" w:themeColor="accent1" w:themeShade="BF"/>
        <w:lang w:val="pt-PT"/>
      </w:rPr>
      <w:tab/>
      <w:t>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2223C" w14:textId="77777777" w:rsidR="00C321BC" w:rsidRDefault="00C321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959E9" w14:textId="77777777" w:rsidR="006B3B1A" w:rsidRDefault="006B3B1A" w:rsidP="00D33A78">
      <w:pPr>
        <w:spacing w:after="0" w:line="240" w:lineRule="auto"/>
      </w:pPr>
      <w:r>
        <w:separator/>
      </w:r>
    </w:p>
  </w:footnote>
  <w:footnote w:type="continuationSeparator" w:id="0">
    <w:p w14:paraId="7F957557" w14:textId="77777777" w:rsidR="006B3B1A" w:rsidRDefault="006B3B1A" w:rsidP="00D33A78">
      <w:pPr>
        <w:spacing w:after="0" w:line="240" w:lineRule="auto"/>
      </w:pPr>
      <w:r>
        <w:continuationSeparator/>
      </w:r>
    </w:p>
  </w:footnote>
  <w:footnote w:id="1">
    <w:p w14:paraId="77921CD2" w14:textId="77777777" w:rsidR="001E4B97" w:rsidRPr="008150CB" w:rsidRDefault="001E4B97" w:rsidP="00FE553A">
      <w:pPr>
        <w:pStyle w:val="Textodenotaderodap"/>
        <w:jc w:val="both"/>
        <w:rPr>
          <w:sz w:val="18"/>
          <w:szCs w:val="18"/>
          <w:lang w:val="pt-PT"/>
        </w:rPr>
      </w:pPr>
      <w:r>
        <w:rPr>
          <w:rStyle w:val="Refdenotaderodap"/>
        </w:rPr>
        <w:footnoteRef/>
      </w:r>
      <w:r w:rsidRPr="008150CB">
        <w:rPr>
          <w:lang w:val="pt-PT"/>
        </w:rPr>
        <w:t xml:space="preserve"> </w:t>
      </w:r>
      <w:r w:rsidRPr="008150CB">
        <w:rPr>
          <w:sz w:val="18"/>
          <w:szCs w:val="18"/>
          <w:lang w:val="pt-PT"/>
        </w:rPr>
        <w:t>As acções podem envolver e beneficiar outras entidades</w:t>
      </w:r>
      <w:r>
        <w:rPr>
          <w:sz w:val="18"/>
          <w:szCs w:val="18"/>
          <w:lang w:val="pt-PT"/>
        </w:rPr>
        <w:t xml:space="preserve"> para além dos parceiros principais angolanos e europeus</w:t>
      </w:r>
      <w:r w:rsidRPr="008150CB">
        <w:rPr>
          <w:sz w:val="18"/>
          <w:szCs w:val="18"/>
          <w:lang w:val="pt-PT"/>
        </w:rPr>
        <w:t xml:space="preserve">, </w:t>
      </w:r>
      <w:r>
        <w:rPr>
          <w:sz w:val="18"/>
          <w:szCs w:val="18"/>
          <w:lang w:val="pt-PT"/>
        </w:rPr>
        <w:t>tais</w:t>
      </w:r>
      <w:r w:rsidRPr="008150CB">
        <w:rPr>
          <w:sz w:val="18"/>
          <w:szCs w:val="18"/>
          <w:lang w:val="pt-PT"/>
        </w:rPr>
        <w:t xml:space="preserve"> como outras instituições da Administração central e local angolana, Estados Membros, outras Agências europeias, organizações da sociedade civil, associações empresariais e comerciais, autoridades locais, universidades, </w:t>
      </w:r>
      <w:r w:rsidRPr="008150CB">
        <w:rPr>
          <w:i/>
          <w:iCs/>
          <w:sz w:val="18"/>
          <w:szCs w:val="18"/>
          <w:lang w:val="pt-PT"/>
        </w:rPr>
        <w:t>Think Tanks</w:t>
      </w:r>
      <w:r w:rsidRPr="008150CB">
        <w:rPr>
          <w:sz w:val="18"/>
          <w:szCs w:val="18"/>
          <w:lang w:val="pt-PT"/>
        </w:rPr>
        <w:t>, entre outras.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8C273" w14:textId="77777777" w:rsidR="00C321BC" w:rsidRDefault="00C321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5E344" w14:textId="6E84BA16" w:rsidR="007503B9" w:rsidRDefault="006F3CB4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80768" behindDoc="1" locked="0" layoutInCell="1" allowOverlap="1" wp14:anchorId="08332D54" wp14:editId="05EFBB6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6800" cy="10764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07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BB0E" w14:textId="77777777" w:rsidR="00C321BC" w:rsidRDefault="00C321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8.25pt;height:38.25pt" o:bullet="t">
        <v:imagedata r:id="rId1" o:title="clip_image003"/>
      </v:shape>
    </w:pict>
  </w:numPicBullet>
  <w:abstractNum w:abstractNumId="0" w15:restartNumberingAfterBreak="0">
    <w:nsid w:val="00AB4EB5"/>
    <w:multiLevelType w:val="hybridMultilevel"/>
    <w:tmpl w:val="6B225782"/>
    <w:lvl w:ilvl="0" w:tplc="7D189FFE">
      <w:start w:val="1"/>
      <w:numFmt w:val="bullet"/>
      <w:pStyle w:val="DIALOGOSbulletpointsAA"/>
      <w:lvlText w:val="•"/>
      <w:lvlJc w:val="left"/>
      <w:pPr>
        <w:ind w:left="1097" w:hanging="360"/>
      </w:pPr>
      <w:rPr>
        <w:rFonts w:ascii="Calibri Light" w:hAnsi="Calibri Light" w:hint="default"/>
        <w:color w:val="B4C6E7" w:themeColor="accent1" w:themeTint="66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261C"/>
    <w:multiLevelType w:val="hybridMultilevel"/>
    <w:tmpl w:val="8D80F37C"/>
    <w:styleLink w:val="Style28import"/>
    <w:lvl w:ilvl="0" w:tplc="A50E920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1" w:tplc="D2602BC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2" w:tplc="03AACDD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3" w:tplc="247883A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4" w:tplc="D048E0E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5" w:tplc="7D34900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6" w:tplc="7F10FB3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7" w:tplc="9692F82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8" w:tplc="28627A4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F8207C6"/>
    <w:multiLevelType w:val="hybridMultilevel"/>
    <w:tmpl w:val="B310DC82"/>
    <w:styleLink w:val="Style6import0"/>
    <w:lvl w:ilvl="0" w:tplc="178E04DC">
      <w:start w:val="1"/>
      <w:numFmt w:val="bullet"/>
      <w:lvlText w:val="·"/>
      <w:lvlJc w:val="left"/>
      <w:pPr>
        <w:ind w:left="246" w:hanging="1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u w:val="none"/>
        <w:effect w:val="none"/>
        <w:vertAlign w:val="baseline"/>
      </w:rPr>
    </w:lvl>
    <w:lvl w:ilvl="1" w:tplc="DF3200DA">
      <w:start w:val="1"/>
      <w:numFmt w:val="bullet"/>
      <w:lvlText w:val="□"/>
      <w:lvlJc w:val="left"/>
      <w:pPr>
        <w:ind w:left="87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AA8480E">
      <w:start w:val="1"/>
      <w:numFmt w:val="bullet"/>
      <w:suff w:val="nothing"/>
      <w:lvlText w:val="▪"/>
      <w:lvlJc w:val="left"/>
      <w:pPr>
        <w:ind w:left="1680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256A50A">
      <w:start w:val="1"/>
      <w:numFmt w:val="bullet"/>
      <w:lvlText w:val="·"/>
      <w:lvlJc w:val="left"/>
      <w:pPr>
        <w:ind w:left="2398" w:hanging="1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CCC2C9E">
      <w:start w:val="1"/>
      <w:numFmt w:val="bullet"/>
      <w:lvlText w:val="□"/>
      <w:lvlJc w:val="left"/>
      <w:pPr>
        <w:ind w:left="303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768FDAE">
      <w:start w:val="1"/>
      <w:numFmt w:val="bullet"/>
      <w:suff w:val="nothing"/>
      <w:lvlText w:val="▪"/>
      <w:lvlJc w:val="left"/>
      <w:pPr>
        <w:ind w:left="3840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A52C97E">
      <w:start w:val="1"/>
      <w:numFmt w:val="bullet"/>
      <w:lvlText w:val="·"/>
      <w:lvlJc w:val="left"/>
      <w:pPr>
        <w:ind w:left="4558" w:hanging="1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A8446E">
      <w:start w:val="1"/>
      <w:numFmt w:val="bullet"/>
      <w:lvlText w:val="□"/>
      <w:lvlJc w:val="left"/>
      <w:pPr>
        <w:ind w:left="519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00FEB4">
      <w:start w:val="1"/>
      <w:numFmt w:val="bullet"/>
      <w:suff w:val="nothing"/>
      <w:lvlText w:val="▪"/>
      <w:lvlJc w:val="left"/>
      <w:pPr>
        <w:ind w:left="6000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0910F81"/>
    <w:multiLevelType w:val="multilevel"/>
    <w:tmpl w:val="A60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3B54CF"/>
    <w:multiLevelType w:val="multilevel"/>
    <w:tmpl w:val="6958B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abealh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3AA79D9"/>
    <w:multiLevelType w:val="hybridMultilevel"/>
    <w:tmpl w:val="A9C222C8"/>
    <w:styleLink w:val="Nombres"/>
    <w:lvl w:ilvl="0" w:tplc="AEC09B70">
      <w:start w:val="1"/>
      <w:numFmt w:val="decimal"/>
      <w:lvlText w:val="%1."/>
      <w:lvlJc w:val="left"/>
      <w:pPr>
        <w:ind w:left="225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52605CE">
      <w:start w:val="1"/>
      <w:numFmt w:val="decimal"/>
      <w:lvlText w:val="%2."/>
      <w:lvlJc w:val="left"/>
      <w:pPr>
        <w:ind w:left="1025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11EB0E4">
      <w:start w:val="1"/>
      <w:numFmt w:val="decimal"/>
      <w:lvlText w:val="%3."/>
      <w:lvlJc w:val="left"/>
      <w:pPr>
        <w:ind w:left="18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EA2D458">
      <w:start w:val="1"/>
      <w:numFmt w:val="decimal"/>
      <w:lvlText w:val="%4."/>
      <w:lvlJc w:val="left"/>
      <w:pPr>
        <w:ind w:left="26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BB6DBCE">
      <w:start w:val="1"/>
      <w:numFmt w:val="decimal"/>
      <w:lvlText w:val="%5."/>
      <w:lvlJc w:val="left"/>
      <w:pPr>
        <w:ind w:left="34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785EE6">
      <w:start w:val="1"/>
      <w:numFmt w:val="decimal"/>
      <w:lvlText w:val="%6."/>
      <w:lvlJc w:val="left"/>
      <w:pPr>
        <w:ind w:left="42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A122FD0">
      <w:start w:val="1"/>
      <w:numFmt w:val="decimal"/>
      <w:lvlText w:val="%7."/>
      <w:lvlJc w:val="left"/>
      <w:pPr>
        <w:ind w:left="50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0C4408">
      <w:start w:val="1"/>
      <w:numFmt w:val="decimal"/>
      <w:lvlText w:val="%8."/>
      <w:lvlJc w:val="left"/>
      <w:pPr>
        <w:ind w:left="58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70979E">
      <w:start w:val="1"/>
      <w:numFmt w:val="decimal"/>
      <w:lvlText w:val="%9."/>
      <w:lvlJc w:val="left"/>
      <w:pPr>
        <w:ind w:left="66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D19439A"/>
    <w:multiLevelType w:val="multilevel"/>
    <w:tmpl w:val="A60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A8224B"/>
    <w:multiLevelType w:val="hybridMultilevel"/>
    <w:tmpl w:val="D3CE2FE2"/>
    <w:lvl w:ilvl="0" w:tplc="08160005">
      <w:start w:val="1"/>
      <w:numFmt w:val="bullet"/>
      <w:pStyle w:val="DIALOGOSbullerpointsA"/>
      <w:lvlText w:val=""/>
      <w:lvlJc w:val="left"/>
      <w:pPr>
        <w:ind w:left="720" w:hanging="360"/>
      </w:pPr>
      <w:rPr>
        <w:rFonts w:ascii="Wingdings" w:hAnsi="Wingdings" w:hint="default"/>
        <w:color w:val="2C439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9771E"/>
    <w:multiLevelType w:val="hybridMultilevel"/>
    <w:tmpl w:val="03620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C1B"/>
    <w:multiLevelType w:val="hybridMultilevel"/>
    <w:tmpl w:val="EA2E83E6"/>
    <w:styleLink w:val="Tiret"/>
    <w:lvl w:ilvl="0" w:tplc="A63A7AFC">
      <w:start w:val="1"/>
      <w:numFmt w:val="bullet"/>
      <w:lvlText w:val="-"/>
      <w:lvlJc w:val="left"/>
      <w:pPr>
        <w:ind w:left="264" w:hanging="26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78AAA64A">
      <w:start w:val="1"/>
      <w:numFmt w:val="bullet"/>
      <w:lvlText w:val="-"/>
      <w:lvlJc w:val="left"/>
      <w:pPr>
        <w:ind w:left="48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122A412C">
      <w:start w:val="1"/>
      <w:numFmt w:val="bullet"/>
      <w:lvlText w:val="-"/>
      <w:lvlJc w:val="left"/>
      <w:pPr>
        <w:ind w:left="72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8574351C">
      <w:start w:val="1"/>
      <w:numFmt w:val="bullet"/>
      <w:lvlText w:val="-"/>
      <w:lvlJc w:val="left"/>
      <w:pPr>
        <w:ind w:left="96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C9A4248A">
      <w:start w:val="1"/>
      <w:numFmt w:val="bullet"/>
      <w:lvlText w:val="-"/>
      <w:lvlJc w:val="left"/>
      <w:pPr>
        <w:ind w:left="120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159A08DE">
      <w:start w:val="1"/>
      <w:numFmt w:val="bullet"/>
      <w:lvlText w:val="-"/>
      <w:lvlJc w:val="left"/>
      <w:pPr>
        <w:ind w:left="144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70389BD0">
      <w:start w:val="1"/>
      <w:numFmt w:val="bullet"/>
      <w:lvlText w:val="-"/>
      <w:lvlJc w:val="left"/>
      <w:pPr>
        <w:ind w:left="168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0A26D55C">
      <w:start w:val="1"/>
      <w:numFmt w:val="bullet"/>
      <w:lvlText w:val="-"/>
      <w:lvlJc w:val="left"/>
      <w:pPr>
        <w:ind w:left="192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B6102560">
      <w:start w:val="1"/>
      <w:numFmt w:val="bullet"/>
      <w:lvlText w:val="-"/>
      <w:lvlJc w:val="left"/>
      <w:pPr>
        <w:ind w:left="216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D0A673D"/>
    <w:multiLevelType w:val="hybridMultilevel"/>
    <w:tmpl w:val="A030F2DC"/>
    <w:styleLink w:val="Puces"/>
    <w:lvl w:ilvl="0" w:tplc="9460AE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1ECDFE6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BFC3C5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4FA707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680590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984FC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59A5E92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F87C1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696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E04789"/>
    <w:multiLevelType w:val="multilevel"/>
    <w:tmpl w:val="C17C5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3301A4F"/>
    <w:multiLevelType w:val="hybridMultilevel"/>
    <w:tmpl w:val="15B4DCEE"/>
    <w:styleLink w:val="Puce"/>
    <w:lvl w:ilvl="0" w:tplc="18E42176">
      <w:start w:val="1"/>
      <w:numFmt w:val="bullet"/>
      <w:lvlText w:val="•"/>
      <w:lvlJc w:val="left"/>
      <w:pPr>
        <w:tabs>
          <w:tab w:val="num" w:pos="783"/>
        </w:tabs>
        <w:ind w:left="216" w:firstLine="35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3AEFA4">
      <w:start w:val="1"/>
      <w:numFmt w:val="bullet"/>
      <w:lvlText w:val="•"/>
      <w:lvlJc w:val="left"/>
      <w:pPr>
        <w:tabs>
          <w:tab w:val="left" w:pos="783"/>
          <w:tab w:val="num" w:pos="927"/>
        </w:tabs>
        <w:ind w:left="36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F6A5ADA">
      <w:start w:val="1"/>
      <w:numFmt w:val="bullet"/>
      <w:lvlText w:val="•"/>
      <w:lvlJc w:val="left"/>
      <w:pPr>
        <w:tabs>
          <w:tab w:val="num" w:pos="747"/>
          <w:tab w:val="left" w:pos="783"/>
        </w:tabs>
        <w:ind w:left="18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F36DA92">
      <w:start w:val="1"/>
      <w:numFmt w:val="bullet"/>
      <w:lvlText w:val="•"/>
      <w:lvlJc w:val="left"/>
      <w:pPr>
        <w:tabs>
          <w:tab w:val="left" w:pos="783"/>
          <w:tab w:val="num" w:pos="1287"/>
        </w:tabs>
        <w:ind w:left="72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0B2EF92">
      <w:start w:val="1"/>
      <w:numFmt w:val="bullet"/>
      <w:lvlText w:val="•"/>
      <w:lvlJc w:val="left"/>
      <w:pPr>
        <w:tabs>
          <w:tab w:val="left" w:pos="783"/>
          <w:tab w:val="num" w:pos="1467"/>
        </w:tabs>
        <w:ind w:left="90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1FEDB02">
      <w:start w:val="1"/>
      <w:numFmt w:val="bullet"/>
      <w:lvlText w:val="•"/>
      <w:lvlJc w:val="left"/>
      <w:pPr>
        <w:tabs>
          <w:tab w:val="left" w:pos="783"/>
          <w:tab w:val="num" w:pos="1647"/>
        </w:tabs>
        <w:ind w:left="108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D34C6B8">
      <w:start w:val="1"/>
      <w:numFmt w:val="bullet"/>
      <w:lvlText w:val="•"/>
      <w:lvlJc w:val="left"/>
      <w:pPr>
        <w:tabs>
          <w:tab w:val="left" w:pos="783"/>
          <w:tab w:val="num" w:pos="1827"/>
        </w:tabs>
        <w:ind w:left="126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2FA6D00">
      <w:start w:val="1"/>
      <w:numFmt w:val="bullet"/>
      <w:lvlText w:val="•"/>
      <w:lvlJc w:val="left"/>
      <w:pPr>
        <w:tabs>
          <w:tab w:val="left" w:pos="783"/>
          <w:tab w:val="num" w:pos="2007"/>
        </w:tabs>
        <w:ind w:left="144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48448C">
      <w:start w:val="1"/>
      <w:numFmt w:val="bullet"/>
      <w:lvlText w:val="•"/>
      <w:lvlJc w:val="left"/>
      <w:pPr>
        <w:tabs>
          <w:tab w:val="left" w:pos="783"/>
          <w:tab w:val="num" w:pos="2187"/>
        </w:tabs>
        <w:ind w:left="162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5ED8561D"/>
    <w:multiLevelType w:val="multilevel"/>
    <w:tmpl w:val="C17C5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6D64605"/>
    <w:multiLevelType w:val="multilevel"/>
    <w:tmpl w:val="E10645BC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15" w15:restartNumberingAfterBreak="0">
    <w:nsid w:val="77263FD8"/>
    <w:multiLevelType w:val="hybridMultilevel"/>
    <w:tmpl w:val="E522D9FE"/>
    <w:styleLink w:val="Style8import"/>
    <w:lvl w:ilvl="0" w:tplc="A61C1A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034D2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34B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EE44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236B1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DE6C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ECA7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DD2E7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9C60B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776A7185"/>
    <w:multiLevelType w:val="multilevel"/>
    <w:tmpl w:val="4B6E42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Cabealh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5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  <w:num w:numId="17">
    <w:abstractNumId w:val="16"/>
  </w:num>
  <w:num w:numId="18">
    <w:abstractNumId w:val="1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E"/>
    <w:rsid w:val="00003497"/>
    <w:rsid w:val="00015ADE"/>
    <w:rsid w:val="000161BD"/>
    <w:rsid w:val="000239D1"/>
    <w:rsid w:val="000333A1"/>
    <w:rsid w:val="00047D8A"/>
    <w:rsid w:val="0005272D"/>
    <w:rsid w:val="0005488A"/>
    <w:rsid w:val="00054E6B"/>
    <w:rsid w:val="00071FC3"/>
    <w:rsid w:val="00086E0C"/>
    <w:rsid w:val="000A733C"/>
    <w:rsid w:val="000B14D2"/>
    <w:rsid w:val="000B3D48"/>
    <w:rsid w:val="000B48FC"/>
    <w:rsid w:val="000C22A6"/>
    <w:rsid w:val="000C78F2"/>
    <w:rsid w:val="000C7AE7"/>
    <w:rsid w:val="000E654B"/>
    <w:rsid w:val="000F28EB"/>
    <w:rsid w:val="00105D6B"/>
    <w:rsid w:val="00110DCD"/>
    <w:rsid w:val="00113399"/>
    <w:rsid w:val="001245DA"/>
    <w:rsid w:val="00135CEA"/>
    <w:rsid w:val="00137E22"/>
    <w:rsid w:val="00161222"/>
    <w:rsid w:val="00162406"/>
    <w:rsid w:val="0016273E"/>
    <w:rsid w:val="00162F4F"/>
    <w:rsid w:val="00174D97"/>
    <w:rsid w:val="00184DFF"/>
    <w:rsid w:val="001855FD"/>
    <w:rsid w:val="0018592F"/>
    <w:rsid w:val="00186294"/>
    <w:rsid w:val="00194FCB"/>
    <w:rsid w:val="001A22C8"/>
    <w:rsid w:val="001A23FB"/>
    <w:rsid w:val="001C65DA"/>
    <w:rsid w:val="001E4B97"/>
    <w:rsid w:val="001E4E82"/>
    <w:rsid w:val="001F3A24"/>
    <w:rsid w:val="001F4851"/>
    <w:rsid w:val="001F50D8"/>
    <w:rsid w:val="002053AA"/>
    <w:rsid w:val="00212BCF"/>
    <w:rsid w:val="00212F1D"/>
    <w:rsid w:val="0021777B"/>
    <w:rsid w:val="00222FE7"/>
    <w:rsid w:val="002254C6"/>
    <w:rsid w:val="00230149"/>
    <w:rsid w:val="00234144"/>
    <w:rsid w:val="0026051C"/>
    <w:rsid w:val="002725DD"/>
    <w:rsid w:val="00277033"/>
    <w:rsid w:val="00284244"/>
    <w:rsid w:val="002850D3"/>
    <w:rsid w:val="00291FAE"/>
    <w:rsid w:val="00295E09"/>
    <w:rsid w:val="002B14A4"/>
    <w:rsid w:val="002B66F8"/>
    <w:rsid w:val="002D0564"/>
    <w:rsid w:val="002D351D"/>
    <w:rsid w:val="002E6E54"/>
    <w:rsid w:val="002F0A6E"/>
    <w:rsid w:val="002F736F"/>
    <w:rsid w:val="00311746"/>
    <w:rsid w:val="0032425B"/>
    <w:rsid w:val="003255C8"/>
    <w:rsid w:val="003439D7"/>
    <w:rsid w:val="00350328"/>
    <w:rsid w:val="00351A56"/>
    <w:rsid w:val="0035214A"/>
    <w:rsid w:val="00370BA1"/>
    <w:rsid w:val="003718D9"/>
    <w:rsid w:val="00377886"/>
    <w:rsid w:val="003825DA"/>
    <w:rsid w:val="00393D00"/>
    <w:rsid w:val="003A1B52"/>
    <w:rsid w:val="003A4385"/>
    <w:rsid w:val="003B3F96"/>
    <w:rsid w:val="003B6D72"/>
    <w:rsid w:val="003C1221"/>
    <w:rsid w:val="003C557C"/>
    <w:rsid w:val="003C7D28"/>
    <w:rsid w:val="003D0F9E"/>
    <w:rsid w:val="003D3C44"/>
    <w:rsid w:val="003E5C5C"/>
    <w:rsid w:val="003E62F7"/>
    <w:rsid w:val="003E7E19"/>
    <w:rsid w:val="003F6DF3"/>
    <w:rsid w:val="0041189B"/>
    <w:rsid w:val="004121C1"/>
    <w:rsid w:val="00415D14"/>
    <w:rsid w:val="00416353"/>
    <w:rsid w:val="00432735"/>
    <w:rsid w:val="00444A34"/>
    <w:rsid w:val="004472A5"/>
    <w:rsid w:val="00475806"/>
    <w:rsid w:val="004838BA"/>
    <w:rsid w:val="00492078"/>
    <w:rsid w:val="004B2434"/>
    <w:rsid w:val="004B5994"/>
    <w:rsid w:val="004E3615"/>
    <w:rsid w:val="004E5C3B"/>
    <w:rsid w:val="004E5C43"/>
    <w:rsid w:val="004F55DF"/>
    <w:rsid w:val="00504E1B"/>
    <w:rsid w:val="005149C0"/>
    <w:rsid w:val="0051771E"/>
    <w:rsid w:val="00520FA0"/>
    <w:rsid w:val="00533605"/>
    <w:rsid w:val="005348C9"/>
    <w:rsid w:val="005454D7"/>
    <w:rsid w:val="0056773E"/>
    <w:rsid w:val="00573EDD"/>
    <w:rsid w:val="005848DF"/>
    <w:rsid w:val="005874C3"/>
    <w:rsid w:val="00595370"/>
    <w:rsid w:val="005A5A71"/>
    <w:rsid w:val="005A6558"/>
    <w:rsid w:val="005B3933"/>
    <w:rsid w:val="005C69C9"/>
    <w:rsid w:val="005D7002"/>
    <w:rsid w:val="005F1B5A"/>
    <w:rsid w:val="0061550F"/>
    <w:rsid w:val="006329CE"/>
    <w:rsid w:val="00640C12"/>
    <w:rsid w:val="0068099D"/>
    <w:rsid w:val="0069792D"/>
    <w:rsid w:val="006A4701"/>
    <w:rsid w:val="006B3B1A"/>
    <w:rsid w:val="006D0295"/>
    <w:rsid w:val="006D2397"/>
    <w:rsid w:val="006D344C"/>
    <w:rsid w:val="006D4A48"/>
    <w:rsid w:val="006E5F3E"/>
    <w:rsid w:val="006F3CB4"/>
    <w:rsid w:val="00702773"/>
    <w:rsid w:val="00721DFB"/>
    <w:rsid w:val="00735B5B"/>
    <w:rsid w:val="007407AC"/>
    <w:rsid w:val="007503B9"/>
    <w:rsid w:val="00756420"/>
    <w:rsid w:val="00767931"/>
    <w:rsid w:val="00770062"/>
    <w:rsid w:val="007919B4"/>
    <w:rsid w:val="007A3A15"/>
    <w:rsid w:val="007C5224"/>
    <w:rsid w:val="007D397E"/>
    <w:rsid w:val="007D7F09"/>
    <w:rsid w:val="007E4D52"/>
    <w:rsid w:val="007F053F"/>
    <w:rsid w:val="007F1986"/>
    <w:rsid w:val="007F4165"/>
    <w:rsid w:val="007F6A4D"/>
    <w:rsid w:val="00803F1D"/>
    <w:rsid w:val="00806EDD"/>
    <w:rsid w:val="008150CB"/>
    <w:rsid w:val="00820391"/>
    <w:rsid w:val="00823351"/>
    <w:rsid w:val="008271BD"/>
    <w:rsid w:val="00827E19"/>
    <w:rsid w:val="008302A1"/>
    <w:rsid w:val="00847929"/>
    <w:rsid w:val="008537E6"/>
    <w:rsid w:val="00855E13"/>
    <w:rsid w:val="0086135F"/>
    <w:rsid w:val="00873914"/>
    <w:rsid w:val="008756E0"/>
    <w:rsid w:val="00891749"/>
    <w:rsid w:val="008925E4"/>
    <w:rsid w:val="0089376F"/>
    <w:rsid w:val="00895030"/>
    <w:rsid w:val="00895CA6"/>
    <w:rsid w:val="008A0451"/>
    <w:rsid w:val="008A1B20"/>
    <w:rsid w:val="008B425A"/>
    <w:rsid w:val="008B72DB"/>
    <w:rsid w:val="008C0005"/>
    <w:rsid w:val="008E5355"/>
    <w:rsid w:val="008F6CAB"/>
    <w:rsid w:val="00927E9F"/>
    <w:rsid w:val="009316AA"/>
    <w:rsid w:val="0094042B"/>
    <w:rsid w:val="009437C4"/>
    <w:rsid w:val="009440CF"/>
    <w:rsid w:val="00945A76"/>
    <w:rsid w:val="00950E9B"/>
    <w:rsid w:val="009609F6"/>
    <w:rsid w:val="00965F97"/>
    <w:rsid w:val="009831A9"/>
    <w:rsid w:val="00994CD2"/>
    <w:rsid w:val="009A6335"/>
    <w:rsid w:val="009A6F5B"/>
    <w:rsid w:val="009B696A"/>
    <w:rsid w:val="009B7752"/>
    <w:rsid w:val="009B7A3B"/>
    <w:rsid w:val="009D2BBA"/>
    <w:rsid w:val="009E4054"/>
    <w:rsid w:val="009F1A89"/>
    <w:rsid w:val="009F4E0B"/>
    <w:rsid w:val="009F72E9"/>
    <w:rsid w:val="00A04B90"/>
    <w:rsid w:val="00A172E2"/>
    <w:rsid w:val="00A239FA"/>
    <w:rsid w:val="00A33BEB"/>
    <w:rsid w:val="00A36853"/>
    <w:rsid w:val="00A42BBF"/>
    <w:rsid w:val="00A67094"/>
    <w:rsid w:val="00A716EB"/>
    <w:rsid w:val="00A72D88"/>
    <w:rsid w:val="00A74FCC"/>
    <w:rsid w:val="00A977F0"/>
    <w:rsid w:val="00AB0F15"/>
    <w:rsid w:val="00AD0B0F"/>
    <w:rsid w:val="00AD529B"/>
    <w:rsid w:val="00AE75BB"/>
    <w:rsid w:val="00AF3FF8"/>
    <w:rsid w:val="00AF56B5"/>
    <w:rsid w:val="00B233B3"/>
    <w:rsid w:val="00B2577D"/>
    <w:rsid w:val="00B27825"/>
    <w:rsid w:val="00B304A9"/>
    <w:rsid w:val="00B3435B"/>
    <w:rsid w:val="00B44124"/>
    <w:rsid w:val="00B44530"/>
    <w:rsid w:val="00B5401F"/>
    <w:rsid w:val="00B5609C"/>
    <w:rsid w:val="00B56EEB"/>
    <w:rsid w:val="00B62B80"/>
    <w:rsid w:val="00B62ED9"/>
    <w:rsid w:val="00B71E1A"/>
    <w:rsid w:val="00B8021A"/>
    <w:rsid w:val="00B82CFD"/>
    <w:rsid w:val="00B83FDB"/>
    <w:rsid w:val="00B84DF5"/>
    <w:rsid w:val="00BB101C"/>
    <w:rsid w:val="00BC2D73"/>
    <w:rsid w:val="00BD05C1"/>
    <w:rsid w:val="00BD091C"/>
    <w:rsid w:val="00BD18FA"/>
    <w:rsid w:val="00BD7129"/>
    <w:rsid w:val="00BE1662"/>
    <w:rsid w:val="00BE2951"/>
    <w:rsid w:val="00BF472F"/>
    <w:rsid w:val="00C04089"/>
    <w:rsid w:val="00C05093"/>
    <w:rsid w:val="00C2309A"/>
    <w:rsid w:val="00C23F30"/>
    <w:rsid w:val="00C321BC"/>
    <w:rsid w:val="00C40C8F"/>
    <w:rsid w:val="00C4739D"/>
    <w:rsid w:val="00C50103"/>
    <w:rsid w:val="00C53480"/>
    <w:rsid w:val="00C56C81"/>
    <w:rsid w:val="00C57537"/>
    <w:rsid w:val="00C6455E"/>
    <w:rsid w:val="00C66461"/>
    <w:rsid w:val="00C84F1C"/>
    <w:rsid w:val="00C9024A"/>
    <w:rsid w:val="00C905B1"/>
    <w:rsid w:val="00CA2E69"/>
    <w:rsid w:val="00CB4321"/>
    <w:rsid w:val="00CB4330"/>
    <w:rsid w:val="00CB4C1D"/>
    <w:rsid w:val="00CD1A95"/>
    <w:rsid w:val="00CD3848"/>
    <w:rsid w:val="00CD49F1"/>
    <w:rsid w:val="00CD6CFC"/>
    <w:rsid w:val="00CE00B0"/>
    <w:rsid w:val="00D01C4E"/>
    <w:rsid w:val="00D0591C"/>
    <w:rsid w:val="00D06CEB"/>
    <w:rsid w:val="00D11DD1"/>
    <w:rsid w:val="00D33A78"/>
    <w:rsid w:val="00D35628"/>
    <w:rsid w:val="00D405D1"/>
    <w:rsid w:val="00D46CA4"/>
    <w:rsid w:val="00D522EA"/>
    <w:rsid w:val="00D52738"/>
    <w:rsid w:val="00D65AB8"/>
    <w:rsid w:val="00D75E56"/>
    <w:rsid w:val="00D77C37"/>
    <w:rsid w:val="00D82C2C"/>
    <w:rsid w:val="00DA635C"/>
    <w:rsid w:val="00DB15D9"/>
    <w:rsid w:val="00DE2BF3"/>
    <w:rsid w:val="00DE59A4"/>
    <w:rsid w:val="00DF0D53"/>
    <w:rsid w:val="00DF7CA2"/>
    <w:rsid w:val="00E01488"/>
    <w:rsid w:val="00E041E3"/>
    <w:rsid w:val="00E06729"/>
    <w:rsid w:val="00E069CE"/>
    <w:rsid w:val="00E07915"/>
    <w:rsid w:val="00E10950"/>
    <w:rsid w:val="00E12F3B"/>
    <w:rsid w:val="00E14143"/>
    <w:rsid w:val="00E22DDF"/>
    <w:rsid w:val="00E331AF"/>
    <w:rsid w:val="00E335DA"/>
    <w:rsid w:val="00E3462D"/>
    <w:rsid w:val="00E40EA1"/>
    <w:rsid w:val="00E4571B"/>
    <w:rsid w:val="00E459C6"/>
    <w:rsid w:val="00E523A5"/>
    <w:rsid w:val="00E62808"/>
    <w:rsid w:val="00E74702"/>
    <w:rsid w:val="00E81543"/>
    <w:rsid w:val="00E84D6F"/>
    <w:rsid w:val="00E95536"/>
    <w:rsid w:val="00E970A3"/>
    <w:rsid w:val="00EC1F52"/>
    <w:rsid w:val="00ED0919"/>
    <w:rsid w:val="00EF53E9"/>
    <w:rsid w:val="00EF70EF"/>
    <w:rsid w:val="00F11F63"/>
    <w:rsid w:val="00F2267C"/>
    <w:rsid w:val="00F4538C"/>
    <w:rsid w:val="00F47705"/>
    <w:rsid w:val="00F51BF1"/>
    <w:rsid w:val="00F53908"/>
    <w:rsid w:val="00F55B40"/>
    <w:rsid w:val="00F612BD"/>
    <w:rsid w:val="00F666EE"/>
    <w:rsid w:val="00F6706D"/>
    <w:rsid w:val="00F91D53"/>
    <w:rsid w:val="00F968D0"/>
    <w:rsid w:val="00FA153B"/>
    <w:rsid w:val="00FA5C99"/>
    <w:rsid w:val="00FB1141"/>
    <w:rsid w:val="00FB2AC0"/>
    <w:rsid w:val="00FE16F5"/>
    <w:rsid w:val="00FE553A"/>
    <w:rsid w:val="00FE7290"/>
    <w:rsid w:val="00FF2833"/>
    <w:rsid w:val="00FF2AA7"/>
    <w:rsid w:val="00FF5F5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2078A"/>
  <w15:chartTrackingRefBased/>
  <w15:docId w15:val="{2F69A3A9-4A9C-46F7-80CC-BA5AFC0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30"/>
  </w:style>
  <w:style w:type="paragraph" w:styleId="Cabealho1">
    <w:name w:val="heading 1"/>
    <w:aliases w:val="DIALOGOS_heading_A"/>
    <w:next w:val="DIALOGOSbodytextA"/>
    <w:link w:val="Cabealho1Carter"/>
    <w:autoRedefine/>
    <w:qFormat/>
    <w:rsid w:val="009B696A"/>
    <w:pPr>
      <w:spacing w:after="240" w:line="240" w:lineRule="auto"/>
      <w:ind w:left="360"/>
      <w:jc w:val="right"/>
      <w:outlineLvl w:val="0"/>
    </w:pPr>
    <w:rPr>
      <w:rFonts w:cstheme="minorHAnsi"/>
      <w:color w:val="2F5496" w:themeColor="accent1" w:themeShade="BF"/>
      <w:sz w:val="48"/>
      <w:szCs w:val="48"/>
    </w:rPr>
  </w:style>
  <w:style w:type="paragraph" w:styleId="Cabealho2">
    <w:name w:val="heading 2"/>
    <w:aliases w:val="DIALOGOS_heading_AA"/>
    <w:next w:val="Normal"/>
    <w:link w:val="Cabealho2Carter"/>
    <w:uiPriority w:val="9"/>
    <w:unhideWhenUsed/>
    <w:qFormat/>
    <w:rsid w:val="00CB4321"/>
    <w:pPr>
      <w:keepNext/>
      <w:keepLines/>
      <w:numPr>
        <w:ilvl w:val="1"/>
        <w:numId w:val="4"/>
      </w:numPr>
      <w:spacing w:before="40" w:after="120"/>
      <w:outlineLvl w:val="1"/>
    </w:pPr>
    <w:rPr>
      <w:rFonts w:eastAsia="Helvetica Neue" w:cstheme="majorBidi"/>
      <w:b/>
      <w:color w:val="2F5496" w:themeColor="accent1" w:themeShade="BF"/>
      <w:sz w:val="32"/>
      <w:szCs w:val="26"/>
      <w:shd w:val="clear" w:color="auto" w:fill="FFFFFF"/>
      <w:lang w:val="pt-PT" w:eastAsia="en-GB"/>
    </w:rPr>
  </w:style>
  <w:style w:type="paragraph" w:styleId="Cabealho3">
    <w:name w:val="heading 3"/>
    <w:aliases w:val="DIALOGOS_heading_AAA"/>
    <w:next w:val="Normal"/>
    <w:link w:val="Cabealho3Carter"/>
    <w:uiPriority w:val="9"/>
    <w:unhideWhenUsed/>
    <w:qFormat/>
    <w:rsid w:val="00137E22"/>
    <w:pPr>
      <w:numPr>
        <w:ilvl w:val="2"/>
        <w:numId w:val="1"/>
      </w:numPr>
      <w:spacing w:after="120"/>
      <w:ind w:right="851"/>
      <w:outlineLvl w:val="2"/>
    </w:pPr>
    <w:rPr>
      <w:rFonts w:eastAsiaTheme="majorEastAsia" w:cstheme="majorBidi"/>
      <w:b/>
      <w:color w:val="2F5496" w:themeColor="accent1" w:themeShade="BF"/>
      <w:sz w:val="24"/>
      <w:szCs w:val="24"/>
      <w:lang w:eastAsia="en-GB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AB0F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aliases w:val="DIALOGOS_heading_A Caráter"/>
    <w:basedOn w:val="Tipodeletrapredefinidodopargrafo"/>
    <w:link w:val="Cabealho1"/>
    <w:rsid w:val="009B696A"/>
    <w:rPr>
      <w:rFonts w:cstheme="minorHAnsi"/>
      <w:color w:val="2F5496" w:themeColor="accent1" w:themeShade="BF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D3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3A78"/>
  </w:style>
  <w:style w:type="paragraph" w:styleId="Rodap">
    <w:name w:val="footer"/>
    <w:basedOn w:val="Normal"/>
    <w:link w:val="RodapCarter"/>
    <w:uiPriority w:val="99"/>
    <w:unhideWhenUsed/>
    <w:rsid w:val="00D3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3A78"/>
  </w:style>
  <w:style w:type="paragraph" w:styleId="NormalWeb">
    <w:name w:val="Normal (Web)"/>
    <w:basedOn w:val="Normal"/>
    <w:uiPriority w:val="99"/>
    <w:unhideWhenUsed/>
    <w:rsid w:val="00D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50E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50E9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50E9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50E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50E9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5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E9B"/>
    <w:rPr>
      <w:rFonts w:ascii="Segoe UI" w:hAnsi="Segoe UI" w:cs="Segoe UI"/>
      <w:sz w:val="18"/>
      <w:szCs w:val="18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8A1B20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sz w:val="32"/>
      <w:szCs w:val="32"/>
      <w:lang w:val="pt-PT"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8A1B20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8A1B20"/>
    <w:rPr>
      <w:color w:val="0563C1" w:themeColor="hyperlink"/>
      <w:u w:val="single"/>
    </w:rPr>
  </w:style>
  <w:style w:type="character" w:customStyle="1" w:styleId="Cabealho2Carter">
    <w:name w:val="Cabeçalho 2 Caráter"/>
    <w:aliases w:val="DIALOGOS_heading_AA Caráter"/>
    <w:basedOn w:val="Tipodeletrapredefinidodopargrafo"/>
    <w:link w:val="Cabealho2"/>
    <w:uiPriority w:val="9"/>
    <w:rsid w:val="00CB4321"/>
    <w:rPr>
      <w:rFonts w:eastAsia="Helvetica Neue" w:cstheme="majorBidi"/>
      <w:b/>
      <w:color w:val="2F5496" w:themeColor="accent1" w:themeShade="BF"/>
      <w:sz w:val="32"/>
      <w:szCs w:val="26"/>
      <w:lang w:val="pt-PT" w:eastAsia="en-GB"/>
    </w:rPr>
  </w:style>
  <w:style w:type="paragraph" w:styleId="PargrafodaLista">
    <w:name w:val="List Paragraph"/>
    <w:aliases w:val="RM1,Citation List,List Bullet-OpsManual,References,Title Style 1,List Paragraph (numbered (a)),List_Paragraph,Multilevel para_II,List Paragraph1,MC Paragraphe Liste,Indent Paragraph,Lettre d'introduction,Heading 2_sj,Dot pt,Paragraph"/>
    <w:basedOn w:val="Normal"/>
    <w:link w:val="PargrafodaListaCarter"/>
    <w:uiPriority w:val="34"/>
    <w:qFormat/>
    <w:rsid w:val="00B44530"/>
    <w:pPr>
      <w:ind w:left="720"/>
      <w:contextualSpacing/>
    </w:pPr>
  </w:style>
  <w:style w:type="character" w:customStyle="1" w:styleId="PargrafodaListaCarter">
    <w:name w:val="Parágrafo da Lista Caráter"/>
    <w:aliases w:val="RM1 Caráter,Citation List Caráter,List Bullet-OpsManual Caráter,References Caráter,Title Style 1 Caráter,List Paragraph (numbered (a)) Caráter,List_Paragraph Caráter,Multilevel para_II Caráter,List Paragraph1 Caráter"/>
    <w:link w:val="PargrafodaLista"/>
    <w:uiPriority w:val="34"/>
    <w:locked/>
    <w:rsid w:val="00B44530"/>
  </w:style>
  <w:style w:type="table" w:styleId="Tabelacomgrelha">
    <w:name w:val="Table Grid"/>
    <w:basedOn w:val="Tabelanormal"/>
    <w:uiPriority w:val="39"/>
    <w:rsid w:val="00B445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3Carter">
    <w:name w:val="Cabeçalho 3 Caráter"/>
    <w:aliases w:val="DIALOGOS_heading_AAA Caráter"/>
    <w:basedOn w:val="Tipodeletrapredefinidodopargrafo"/>
    <w:link w:val="Cabealho3"/>
    <w:uiPriority w:val="9"/>
    <w:rsid w:val="00137E22"/>
    <w:rPr>
      <w:rFonts w:eastAsiaTheme="majorEastAsia" w:cstheme="majorBidi"/>
      <w:b/>
      <w:color w:val="2F5496" w:themeColor="accent1" w:themeShade="BF"/>
      <w:sz w:val="24"/>
      <w:szCs w:val="24"/>
      <w:lang w:eastAsia="en-GB"/>
    </w:rPr>
  </w:style>
  <w:style w:type="paragraph" w:customStyle="1" w:styleId="DIALOGOStitleA">
    <w:name w:val="DIALOGOS_title_A"/>
    <w:link w:val="DIALOGOStitleAChar"/>
    <w:qFormat/>
    <w:rsid w:val="00B84DF5"/>
    <w:rPr>
      <w:rFonts w:cstheme="minorHAnsi"/>
      <w:b/>
      <w:bCs/>
      <w:color w:val="2C4390"/>
      <w:sz w:val="48"/>
      <w:szCs w:val="48"/>
    </w:rPr>
  </w:style>
  <w:style w:type="paragraph" w:customStyle="1" w:styleId="DIALOGOSbodytextA">
    <w:name w:val="DIALOGOS_body_text_A"/>
    <w:link w:val="DIALOGOSbodytextAChar"/>
    <w:qFormat/>
    <w:rsid w:val="00432735"/>
    <w:pPr>
      <w:spacing w:after="225"/>
      <w:jc w:val="both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odytextcolumn">
    <w:name w:val="DIALOGOS_body_text_column"/>
    <w:link w:val="DIALOGOSbodytextcolumnChar"/>
    <w:rsid w:val="00B84DF5"/>
    <w:pPr>
      <w:spacing w:after="240"/>
      <w:jc w:val="both"/>
    </w:pPr>
    <w:rPr>
      <w:rFonts w:ascii="Calibri Light" w:eastAsia="Times New Roman" w:hAnsi="Calibri Light" w:cstheme="majorHAnsi"/>
      <w:color w:val="000000"/>
      <w:sz w:val="21"/>
      <w:szCs w:val="21"/>
      <w:lang w:eastAsia="en-GB"/>
    </w:rPr>
  </w:style>
  <w:style w:type="paragraph" w:customStyle="1" w:styleId="DIALOGOSbodytextAA">
    <w:name w:val="DIALOGOS_body_text_AA"/>
    <w:link w:val="DIALOGOSbodytextAAChar"/>
    <w:qFormat/>
    <w:rsid w:val="00432735"/>
    <w:pPr>
      <w:ind w:left="397" w:right="397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odytextAChar">
    <w:name w:val="DIALOGOS_body_text_A Char"/>
    <w:basedOn w:val="Tipodeletrapredefinidodopargrafo"/>
    <w:link w:val="DIALOGOSbodytext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ulletpointsAA">
    <w:name w:val="DIALOGOS_bullet_points_AA"/>
    <w:link w:val="DIALOGOSbulletpointsAAChar"/>
    <w:qFormat/>
    <w:rsid w:val="001855FD"/>
    <w:pPr>
      <w:numPr>
        <w:numId w:val="2"/>
      </w:numPr>
      <w:spacing w:after="0"/>
      <w:jc w:val="both"/>
    </w:pPr>
    <w:rPr>
      <w:rFonts w:ascii="Calibri Light" w:eastAsia="Helvetica Neue" w:hAnsi="Calibri Light" w:cs="Open Sans"/>
      <w:color w:val="171717" w:themeColor="background2" w:themeShade="1A"/>
      <w:szCs w:val="21"/>
      <w:shd w:val="clear" w:color="auto" w:fill="FFFFFF"/>
      <w:lang w:val="pt-PT" w:eastAsia="en-GB"/>
    </w:rPr>
  </w:style>
  <w:style w:type="character" w:customStyle="1" w:styleId="DIALOGOSbodytextAAChar">
    <w:name w:val="DIALOGOS_body_text_AA Char"/>
    <w:basedOn w:val="DIALOGOSbodytextAChar"/>
    <w:link w:val="DIALOGOSbodytext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ullerpointsA">
    <w:name w:val="DIALOGOS_buller_points_A"/>
    <w:link w:val="DIALOGOSbullerpointsAChar"/>
    <w:qFormat/>
    <w:rsid w:val="004F55DF"/>
    <w:pPr>
      <w:numPr>
        <w:numId w:val="3"/>
      </w:numPr>
      <w:spacing w:after="0"/>
    </w:pPr>
    <w:rPr>
      <w:rFonts w:ascii="Calibri" w:eastAsia="Times New Roman" w:hAnsi="Calibri" w:cs="Open Sans"/>
      <w:color w:val="171717" w:themeColor="background2" w:themeShade="1A"/>
      <w:szCs w:val="21"/>
      <w:lang w:val="pt-PT" w:eastAsia="en-GB"/>
    </w:rPr>
  </w:style>
  <w:style w:type="character" w:customStyle="1" w:styleId="DIALOGOSbulletpointsAAChar">
    <w:name w:val="DIALOGOS_bullet_points_AA Char"/>
    <w:basedOn w:val="Tipodeletrapredefinidodopargrafo"/>
    <w:link w:val="DIALOGOSbulletpointsAA"/>
    <w:rsid w:val="001855FD"/>
    <w:rPr>
      <w:rFonts w:ascii="Calibri Light" w:eastAsia="Helvetica Neue" w:hAnsi="Calibri Light" w:cs="Open Sans"/>
      <w:color w:val="171717" w:themeColor="background2" w:themeShade="1A"/>
      <w:szCs w:val="21"/>
      <w:lang w:val="pt-PT" w:eastAsia="en-GB"/>
    </w:rPr>
  </w:style>
  <w:style w:type="paragraph" w:customStyle="1" w:styleId="DIALOGOSbodytextAAA">
    <w:name w:val="DIALOGOS_body_text_AAA"/>
    <w:link w:val="DIALOGOSbodytextAAAChar"/>
    <w:qFormat/>
    <w:rsid w:val="00432735"/>
    <w:pPr>
      <w:ind w:left="1134" w:right="1134"/>
      <w:jc w:val="both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ullerpointsAChar">
    <w:name w:val="DIALOGOS_buller_points_A Char"/>
    <w:basedOn w:val="Tipodeletrapredefinidodopargrafo"/>
    <w:link w:val="DIALOGOSbullerpointsA"/>
    <w:rsid w:val="004F55DF"/>
    <w:rPr>
      <w:rFonts w:ascii="Calibri" w:eastAsia="Times New Roman" w:hAnsi="Calibri" w:cs="Open Sans"/>
      <w:color w:val="171717" w:themeColor="background2" w:themeShade="1A"/>
      <w:szCs w:val="21"/>
      <w:lang w:val="pt-PT" w:eastAsia="en-GB"/>
    </w:rPr>
  </w:style>
  <w:style w:type="paragraph" w:customStyle="1" w:styleId="DIALOGOSbodytexttables">
    <w:name w:val="DIALOGOS_body_text_tables"/>
    <w:link w:val="DIALOGOSbodytexttablesChar"/>
    <w:qFormat/>
    <w:rsid w:val="00432735"/>
    <w:pPr>
      <w:spacing w:after="0" w:line="240" w:lineRule="auto"/>
    </w:pPr>
    <w:rPr>
      <w:rFonts w:ascii="Calibri Light" w:eastAsia="Times New Roman" w:hAnsi="Calibri Light" w:cs="Open Sans"/>
      <w:color w:val="171717" w:themeColor="background2" w:themeShade="1A"/>
      <w:sz w:val="20"/>
      <w:szCs w:val="21"/>
      <w:lang w:eastAsia="en-GB"/>
    </w:rPr>
  </w:style>
  <w:style w:type="character" w:customStyle="1" w:styleId="DIALOGOSbodytextAAAChar">
    <w:name w:val="DIALOGOS_body_text_AAA Char"/>
    <w:basedOn w:val="Tipodeletrapredefinidodopargrafo"/>
    <w:link w:val="DIALOGOSbodytextA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titleAChar">
    <w:name w:val="DIALOGOS_title_A Char"/>
    <w:basedOn w:val="Tipodeletrapredefinidodopargrafo"/>
    <w:link w:val="DIALOGOStitleA"/>
    <w:rsid w:val="00B84DF5"/>
    <w:rPr>
      <w:rFonts w:cstheme="minorHAnsi"/>
      <w:b/>
      <w:bCs/>
      <w:color w:val="2C4390"/>
      <w:sz w:val="48"/>
      <w:szCs w:val="48"/>
    </w:rPr>
  </w:style>
  <w:style w:type="character" w:customStyle="1" w:styleId="DIALOGOSbodytexttablesChar">
    <w:name w:val="DIALOGOS_body_text_tables Char"/>
    <w:basedOn w:val="Tipodeletrapredefinidodopargrafo"/>
    <w:link w:val="DIALOGOSbodytexttables"/>
    <w:rsid w:val="00432735"/>
    <w:rPr>
      <w:rFonts w:ascii="Calibri Light" w:eastAsia="Times New Roman" w:hAnsi="Calibri Light" w:cs="Open Sans"/>
      <w:color w:val="171717" w:themeColor="background2" w:themeShade="1A"/>
      <w:sz w:val="20"/>
      <w:szCs w:val="21"/>
      <w:lang w:eastAsia="en-GB"/>
    </w:rPr>
  </w:style>
  <w:style w:type="paragraph" w:styleId="ndice2">
    <w:name w:val="toc 2"/>
    <w:basedOn w:val="Normal"/>
    <w:next w:val="Normal"/>
    <w:autoRedefine/>
    <w:uiPriority w:val="39"/>
    <w:unhideWhenUsed/>
    <w:rsid w:val="00351A56"/>
    <w:pPr>
      <w:tabs>
        <w:tab w:val="left" w:pos="880"/>
        <w:tab w:val="right" w:leader="dot" w:pos="8494"/>
      </w:tabs>
      <w:spacing w:after="100"/>
      <w:ind w:left="220"/>
    </w:pPr>
    <w:rPr>
      <w:b/>
      <w:bCs/>
      <w:noProof/>
      <w:color w:val="2C4390"/>
      <w:sz w:val="24"/>
      <w:szCs w:val="24"/>
    </w:rPr>
  </w:style>
  <w:style w:type="character" w:customStyle="1" w:styleId="DIALOGOSbodytextcolumnChar">
    <w:name w:val="DIALOGOS_body_text_column Char"/>
    <w:basedOn w:val="Tipodeletrapredefinidodopargrafo"/>
    <w:link w:val="DIALOGOSbodytextcolumn"/>
    <w:rsid w:val="00B84DF5"/>
    <w:rPr>
      <w:rFonts w:ascii="Calibri Light" w:eastAsia="Times New Roman" w:hAnsi="Calibri Light" w:cstheme="majorHAnsi"/>
      <w:color w:val="000000"/>
      <w:sz w:val="21"/>
      <w:szCs w:val="21"/>
      <w:lang w:eastAsia="en-GB"/>
    </w:rPr>
  </w:style>
  <w:style w:type="paragraph" w:styleId="ndice3">
    <w:name w:val="toc 3"/>
    <w:basedOn w:val="Normal"/>
    <w:next w:val="Normal"/>
    <w:autoRedefine/>
    <w:uiPriority w:val="39"/>
    <w:unhideWhenUsed/>
    <w:rsid w:val="00351A56"/>
    <w:pPr>
      <w:tabs>
        <w:tab w:val="left" w:pos="1320"/>
        <w:tab w:val="right" w:leader="dot" w:pos="8494"/>
      </w:tabs>
      <w:spacing w:after="100"/>
      <w:ind w:left="440"/>
    </w:pPr>
    <w:rPr>
      <w:b/>
      <w:bCs/>
      <w:noProof/>
      <w:color w:val="2C4390"/>
      <w:sz w:val="20"/>
      <w:szCs w:val="20"/>
    </w:rPr>
  </w:style>
  <w:style w:type="character" w:customStyle="1" w:styleId="Aucun">
    <w:name w:val="Aucun"/>
    <w:rsid w:val="00767931"/>
  </w:style>
  <w:style w:type="paragraph" w:customStyle="1" w:styleId="Pardfaut">
    <w:name w:val="Par défaut"/>
    <w:rsid w:val="00D35628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pt-PT" w:eastAsia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84DFF"/>
    <w:rPr>
      <w:color w:val="605E5C"/>
      <w:shd w:val="clear" w:color="auto" w:fill="E1DFDD"/>
    </w:rPr>
  </w:style>
  <w:style w:type="paragraph" w:customStyle="1" w:styleId="CorpsA">
    <w:name w:val="Corps A"/>
    <w:rsid w:val="00184DFF"/>
    <w:pPr>
      <w:spacing w:after="200" w:line="24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fr-FR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PardfautAA">
    <w:name w:val="Par défaut A A"/>
    <w:rsid w:val="004B2434"/>
    <w:pP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lang w:val="fr-FR" w:eastAsia="pt-PT"/>
    </w:rPr>
  </w:style>
  <w:style w:type="numbering" w:customStyle="1" w:styleId="Puce">
    <w:name w:val="Puce"/>
    <w:rsid w:val="004B2434"/>
    <w:pPr>
      <w:numPr>
        <w:numId w:val="5"/>
      </w:numPr>
    </w:pPr>
  </w:style>
  <w:style w:type="table" w:customStyle="1" w:styleId="TableNormal">
    <w:name w:val="Table Normal"/>
    <w:rsid w:val="00B71E1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94042B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val="fr-FR" w:eastAsia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6import0">
    <w:name w:val="Style 6 importé.0"/>
    <w:rsid w:val="0094042B"/>
    <w:pPr>
      <w:numPr>
        <w:numId w:val="6"/>
      </w:numPr>
    </w:pPr>
  </w:style>
  <w:style w:type="paragraph" w:customStyle="1" w:styleId="PardfautA">
    <w:name w:val="Par défaut A"/>
    <w:rsid w:val="00C6646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pt-PT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C">
    <w:name w:val="Corps C"/>
    <w:rsid w:val="00C6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t-PT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B">
    <w:name w:val="Corps B"/>
    <w:rsid w:val="001855FD"/>
    <w:pPr>
      <w:spacing w:after="0" w:line="240" w:lineRule="auto"/>
      <w:jc w:val="both"/>
    </w:pPr>
    <w:rPr>
      <w:rFonts w:ascii="Cambria" w:eastAsia="Arial Unicode MS" w:hAnsi="Cambria" w:cs="Arial Unicode MS"/>
      <w:color w:val="000000"/>
      <w:sz w:val="20"/>
      <w:szCs w:val="20"/>
      <w:u w:color="000000"/>
      <w:lang w:val="pt-PT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styleId="Corpodetexto">
    <w:name w:val="Body Text"/>
    <w:link w:val="CorpodetextoCarter"/>
    <w:unhideWhenUsed/>
    <w:rsid w:val="001855FD"/>
    <w:pPr>
      <w:spacing w:before="120" w:after="120" w:line="288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1855FD"/>
    <w:rPr>
      <w:rFonts w:ascii="Arial" w:eastAsia="Arial Unicode MS" w:hAnsi="Arial" w:cs="Arial Unicode MS"/>
      <w:color w:val="000000"/>
      <w:sz w:val="20"/>
      <w:szCs w:val="20"/>
      <w:u w:color="000000"/>
      <w:lang w:val="en-US" w:eastAsia="pt-PT"/>
    </w:rPr>
  </w:style>
  <w:style w:type="numbering" w:customStyle="1" w:styleId="Nombres">
    <w:name w:val="Nombres"/>
    <w:rsid w:val="001855FD"/>
    <w:pPr>
      <w:numPr>
        <w:numId w:val="7"/>
      </w:numPr>
    </w:pPr>
  </w:style>
  <w:style w:type="numbering" w:customStyle="1" w:styleId="Style8import">
    <w:name w:val="Style 8 importé"/>
    <w:rsid w:val="001855FD"/>
    <w:pPr>
      <w:numPr>
        <w:numId w:val="8"/>
      </w:numPr>
    </w:pPr>
  </w:style>
  <w:style w:type="table" w:customStyle="1" w:styleId="TableNormal1">
    <w:name w:val="Table Normal1"/>
    <w:rsid w:val="001855F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Tableau9ptsNormal">
    <w:name w:val="Texte Tableau 9 pts Normal"/>
    <w:rsid w:val="001855FD"/>
    <w:pPr>
      <w:spacing w:before="60" w:after="40" w:line="240" w:lineRule="auto"/>
      <w:jc w:val="both"/>
    </w:pPr>
    <w:rPr>
      <w:rFonts w:ascii="Arial" w:eastAsia="Arial Unicode MS" w:hAnsi="Arial" w:cs="Arial Unicode MS"/>
      <w:color w:val="000000"/>
      <w:sz w:val="18"/>
      <w:szCs w:val="18"/>
      <w:u w:color="000000"/>
      <w:lang w:val="en-US" w:eastAsia="pt-PT"/>
    </w:rPr>
  </w:style>
  <w:style w:type="character" w:customStyle="1" w:styleId="Lien">
    <w:name w:val="Lien"/>
    <w:rsid w:val="001855FD"/>
    <w:rPr>
      <w:outline w:val="0"/>
      <w:shadow w:val="0"/>
      <w:emboss w:val="0"/>
      <w:imprint w:val="0"/>
      <w:color w:val="0000FF"/>
      <w:u w:val="single" w:color="0000FF"/>
    </w:rPr>
  </w:style>
  <w:style w:type="numbering" w:customStyle="1" w:styleId="Style28import">
    <w:name w:val="Style 28 importé"/>
    <w:rsid w:val="001855FD"/>
    <w:pPr>
      <w:numPr>
        <w:numId w:val="9"/>
      </w:numPr>
    </w:pPr>
  </w:style>
  <w:style w:type="numbering" w:customStyle="1" w:styleId="Tiret">
    <w:name w:val="Tiret"/>
    <w:rsid w:val="001855FD"/>
    <w:pPr>
      <w:numPr>
        <w:numId w:val="10"/>
      </w:numPr>
    </w:pPr>
  </w:style>
  <w:style w:type="numbering" w:customStyle="1" w:styleId="Puces">
    <w:name w:val="Puces"/>
    <w:rsid w:val="001855FD"/>
    <w:pPr>
      <w:numPr>
        <w:numId w:val="11"/>
      </w:numPr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84D6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84D6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4D6F"/>
    <w:rPr>
      <w:vertAlign w:val="superscript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AB0F1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o">
    <w:name w:val="Revision"/>
    <w:hidden/>
    <w:uiPriority w:val="99"/>
    <w:semiHidden/>
    <w:rsid w:val="00D06CEB"/>
    <w:pPr>
      <w:spacing w:after="0" w:line="240" w:lineRule="auto"/>
    </w:pPr>
  </w:style>
  <w:style w:type="table" w:customStyle="1" w:styleId="TableNormal2">
    <w:name w:val="Table Normal2"/>
    <w:rsid w:val="00377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PT"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DB15D9"/>
    <w:rPr>
      <w:color w:val="605E5C"/>
      <w:shd w:val="clear" w:color="auto" w:fill="E1DFDD"/>
    </w:rPr>
  </w:style>
  <w:style w:type="table" w:customStyle="1" w:styleId="Tablafinanciera">
    <w:name w:val="Tabla financiera"/>
    <w:basedOn w:val="Tabelanormal"/>
    <w:uiPriority w:val="99"/>
    <w:rsid w:val="00965F97"/>
    <w:pPr>
      <w:spacing w:before="60" w:after="60" w:line="240" w:lineRule="auto"/>
    </w:pPr>
    <w:rPr>
      <w:rFonts w:ascii="Century Gothic" w:eastAsiaTheme="minorEastAsia" w:hAnsi="Century Gothic"/>
      <w:color w:val="44546A" w:themeColor="text2"/>
      <w:sz w:val="18"/>
      <w:szCs w:val="20"/>
      <w:lang w:val="en-US" w:eastAsia="ja-JP"/>
    </w:rPr>
    <w:tblPr>
      <w:tblStyleRowBandSize w:val="1"/>
      <w:tblInd w:w="0" w:type="nil"/>
    </w:tblPr>
    <w:tblStylePr w:type="firstRow">
      <w:rPr>
        <w:rFonts w:asciiTheme="majorHAnsi" w:hAnsiTheme="majorHAnsi" w:cs="Calibri Light" w:hint="default"/>
        <w:color w:val="FFFFFF" w:themeColor="background1"/>
        <w:sz w:val="16"/>
        <w:szCs w:val="16"/>
      </w:rPr>
      <w:tblPr/>
      <w:tcPr>
        <w:shd w:val="clear" w:color="auto" w:fill="3264A9"/>
      </w:tcPr>
    </w:tblStylePr>
    <w:tblStylePr w:type="lastRow">
      <w:rPr>
        <w:rFonts w:asciiTheme="majorHAnsi" w:hAnsiTheme="majorHAnsi" w:cs="Calibri Light" w:hint="default"/>
        <w:b/>
        <w:caps/>
        <w:smallCaps w:val="0"/>
        <w:color w:val="4472C4" w:themeColor="accent1"/>
        <w:sz w:val="16"/>
        <w:szCs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 w:cs="Calibri Light" w:hint="default"/>
        <w:sz w:val="16"/>
        <w:szCs w:val="16"/>
      </w:rPr>
    </w:tblStylePr>
  </w:style>
  <w:style w:type="table" w:customStyle="1" w:styleId="TabelacomGrelha1">
    <w:name w:val="Tabela com Grelha1"/>
    <w:basedOn w:val="Tabelanormal"/>
    <w:next w:val="Tabelacomgrelha"/>
    <w:uiPriority w:val="39"/>
    <w:rsid w:val="00BD05C1"/>
    <w:pPr>
      <w:spacing w:after="0" w:line="240" w:lineRule="auto"/>
    </w:pPr>
    <w:rPr>
      <w:rFonts w:ascii="Calibri" w:eastAsia="Calibri" w:hAnsi="Calibri" w:cs="Times New Roman"/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nanciera1">
    <w:name w:val="Tabla financiera1"/>
    <w:basedOn w:val="Tabelanormal"/>
    <w:uiPriority w:val="99"/>
    <w:rsid w:val="001C65DA"/>
    <w:pPr>
      <w:spacing w:before="60" w:after="60" w:line="240" w:lineRule="auto"/>
    </w:pPr>
    <w:rPr>
      <w:rFonts w:ascii="Century Gothic" w:eastAsiaTheme="minorEastAsia" w:hAnsi="Century Gothic"/>
      <w:color w:val="44546A" w:themeColor="text2"/>
      <w:sz w:val="18"/>
      <w:szCs w:val="20"/>
      <w:lang w:val="en-US" w:eastAsia="ja-JP"/>
    </w:rPr>
    <w:tblPr>
      <w:tblStyleRowBandSize w:val="1"/>
      <w:tblInd w:w="0" w:type="nil"/>
    </w:tblPr>
    <w:tblStylePr w:type="firstRow">
      <w:rPr>
        <w:rFonts w:asciiTheme="majorHAnsi" w:hAnsiTheme="majorHAnsi" w:cs="Calibri Light" w:hint="default"/>
        <w:color w:val="FFFFFF" w:themeColor="background1"/>
        <w:sz w:val="16"/>
        <w:szCs w:val="16"/>
      </w:rPr>
      <w:tblPr/>
      <w:tcPr>
        <w:shd w:val="clear" w:color="auto" w:fill="3264A9"/>
      </w:tcPr>
    </w:tblStylePr>
    <w:tblStylePr w:type="lastRow">
      <w:rPr>
        <w:rFonts w:asciiTheme="majorHAnsi" w:hAnsiTheme="majorHAnsi" w:cs="Calibri Light" w:hint="default"/>
        <w:b/>
        <w:caps/>
        <w:smallCaps w:val="0"/>
        <w:color w:val="4472C4" w:themeColor="accent1"/>
        <w:sz w:val="16"/>
        <w:szCs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 w:cs="Calibri Light" w:hint="default"/>
        <w:sz w:val="16"/>
        <w:szCs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E9C2-02BE-4BFD-875F-7AE389A0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713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PcCom</dc:creator>
  <cp:keywords/>
  <dc:description/>
  <cp:lastModifiedBy>BrunoCarapinha</cp:lastModifiedBy>
  <cp:revision>2</cp:revision>
  <dcterms:created xsi:type="dcterms:W3CDTF">2021-05-26T14:25:00Z</dcterms:created>
  <dcterms:modified xsi:type="dcterms:W3CDTF">2021-05-26T14:25:00Z</dcterms:modified>
</cp:coreProperties>
</file>